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7E" w:rsidRPr="00E46E65" w:rsidRDefault="00334E7E" w:rsidP="00334E7E">
      <w:pPr>
        <w:rPr>
          <w:sz w:val="28"/>
          <w:szCs w:val="28"/>
        </w:rPr>
      </w:pPr>
      <w:r w:rsidRPr="00E46E65">
        <w:rPr>
          <w:sz w:val="28"/>
          <w:szCs w:val="28"/>
        </w:rPr>
        <w:t xml:space="preserve">Ижевск ДНТ «Березка» </w:t>
      </w:r>
      <w:proofErr w:type="spellStart"/>
      <w:r w:rsidRPr="00E46E65">
        <w:rPr>
          <w:sz w:val="28"/>
          <w:szCs w:val="28"/>
        </w:rPr>
        <w:t>Якшур-Бодьинский</w:t>
      </w:r>
      <w:proofErr w:type="spellEnd"/>
      <w:r w:rsidRPr="00E46E65">
        <w:rPr>
          <w:sz w:val="28"/>
          <w:szCs w:val="28"/>
        </w:rPr>
        <w:t xml:space="preserve"> тракт 9/29                             </w:t>
      </w:r>
    </w:p>
    <w:p w:rsidR="00334E7E" w:rsidRPr="00E46E65" w:rsidRDefault="00334E7E" w:rsidP="00334E7E">
      <w:pPr>
        <w:jc w:val="center"/>
        <w:rPr>
          <w:sz w:val="28"/>
          <w:szCs w:val="28"/>
        </w:rPr>
      </w:pPr>
    </w:p>
    <w:p w:rsidR="00334E7E" w:rsidRDefault="00334E7E" w:rsidP="007F3F2C">
      <w:pPr>
        <w:ind w:left="-142"/>
        <w:jc w:val="right"/>
        <w:rPr>
          <w:rFonts w:ascii="Times New Roman" w:hAnsi="Times New Roman" w:cs="Times New Roman"/>
          <w:sz w:val="28"/>
        </w:rPr>
      </w:pPr>
    </w:p>
    <w:p w:rsidR="007F3F2C" w:rsidRPr="003F57EE" w:rsidRDefault="007F3F2C" w:rsidP="007F3F2C">
      <w:pPr>
        <w:ind w:left="-142"/>
        <w:jc w:val="right"/>
        <w:rPr>
          <w:rFonts w:ascii="Times New Roman" w:hAnsi="Times New Roman" w:cs="Times New Roman"/>
          <w:sz w:val="28"/>
        </w:rPr>
      </w:pPr>
      <w:r w:rsidRPr="003F57EE">
        <w:rPr>
          <w:rFonts w:ascii="Times New Roman" w:hAnsi="Times New Roman" w:cs="Times New Roman"/>
          <w:sz w:val="28"/>
        </w:rPr>
        <w:t xml:space="preserve">Утвержден </w:t>
      </w:r>
    </w:p>
    <w:p w:rsidR="007F3F2C" w:rsidRPr="003F57EE" w:rsidRDefault="007F3F2C" w:rsidP="007F3F2C">
      <w:pPr>
        <w:ind w:left="-142"/>
        <w:jc w:val="right"/>
        <w:rPr>
          <w:rFonts w:ascii="Times New Roman" w:hAnsi="Times New Roman" w:cs="Times New Roman"/>
          <w:sz w:val="28"/>
        </w:rPr>
      </w:pPr>
      <w:r w:rsidRPr="003F57EE">
        <w:rPr>
          <w:rFonts w:ascii="Times New Roman" w:hAnsi="Times New Roman" w:cs="Times New Roman"/>
          <w:sz w:val="28"/>
        </w:rPr>
        <w:t xml:space="preserve">                                                     Общим собранием членов</w:t>
      </w:r>
    </w:p>
    <w:p w:rsidR="007F3F2C" w:rsidRPr="003F57EE" w:rsidRDefault="007F3F2C" w:rsidP="007F3F2C">
      <w:pPr>
        <w:ind w:left="-142"/>
        <w:jc w:val="right"/>
        <w:rPr>
          <w:rFonts w:ascii="Times New Roman" w:hAnsi="Times New Roman" w:cs="Times New Roman"/>
          <w:sz w:val="28"/>
        </w:rPr>
      </w:pPr>
      <w:r w:rsidRPr="003F57EE">
        <w:rPr>
          <w:rFonts w:ascii="Times New Roman" w:hAnsi="Times New Roman" w:cs="Times New Roman"/>
          <w:sz w:val="28"/>
        </w:rPr>
        <w:t xml:space="preserve">                                </w:t>
      </w:r>
      <w:bookmarkStart w:id="0" w:name="_Hlk525814673"/>
      <w:r w:rsidRPr="003F57EE">
        <w:rPr>
          <w:rFonts w:ascii="Times New Roman" w:hAnsi="Times New Roman" w:cs="Times New Roman"/>
          <w:sz w:val="28"/>
        </w:rPr>
        <w:t>садоводческого некоммерческого товарищества</w:t>
      </w:r>
      <w:bookmarkEnd w:id="0"/>
    </w:p>
    <w:p w:rsidR="007F3F2C" w:rsidRPr="003F57EE" w:rsidRDefault="007F3F2C" w:rsidP="007F3F2C">
      <w:pPr>
        <w:ind w:left="-142"/>
        <w:jc w:val="right"/>
        <w:rPr>
          <w:rFonts w:ascii="Times New Roman" w:hAnsi="Times New Roman" w:cs="Times New Roman"/>
          <w:sz w:val="28"/>
        </w:rPr>
      </w:pPr>
      <w:r w:rsidRPr="003F57EE">
        <w:rPr>
          <w:rFonts w:ascii="Times New Roman" w:hAnsi="Times New Roman" w:cs="Times New Roman"/>
          <w:sz w:val="28"/>
        </w:rPr>
        <w:t xml:space="preserve"> «Березка»</w:t>
      </w:r>
    </w:p>
    <w:p w:rsidR="007F3F2C" w:rsidRPr="003F57EE" w:rsidRDefault="00E46E65" w:rsidP="007F3F2C">
      <w:pPr>
        <w:ind w:left="-142"/>
        <w:jc w:val="right"/>
        <w:rPr>
          <w:rFonts w:ascii="Times New Roman" w:hAnsi="Times New Roman" w:cs="Times New Roman"/>
          <w:sz w:val="28"/>
        </w:rPr>
      </w:pPr>
      <w:r>
        <w:rPr>
          <w:rFonts w:ascii="Times New Roman" w:hAnsi="Times New Roman" w:cs="Times New Roman"/>
          <w:sz w:val="28"/>
        </w:rPr>
        <w:t>Протокол № 1</w:t>
      </w:r>
      <w:r w:rsidR="007F3F2C" w:rsidRPr="003F57EE">
        <w:rPr>
          <w:rFonts w:ascii="Times New Roman" w:hAnsi="Times New Roman" w:cs="Times New Roman"/>
          <w:sz w:val="28"/>
        </w:rPr>
        <w:t xml:space="preserve"> </w:t>
      </w:r>
    </w:p>
    <w:p w:rsidR="007F3F2C" w:rsidRPr="003F57EE" w:rsidRDefault="00E46E65" w:rsidP="007F3F2C">
      <w:pPr>
        <w:ind w:left="-142"/>
        <w:jc w:val="right"/>
        <w:rPr>
          <w:rFonts w:ascii="Times New Roman" w:hAnsi="Times New Roman" w:cs="Times New Roman"/>
          <w:sz w:val="28"/>
        </w:rPr>
      </w:pPr>
      <w:r>
        <w:rPr>
          <w:rFonts w:ascii="Times New Roman" w:hAnsi="Times New Roman" w:cs="Times New Roman"/>
          <w:sz w:val="28"/>
        </w:rPr>
        <w:t xml:space="preserve">от «21» марта </w:t>
      </w:r>
      <w:r w:rsidR="007F3F2C" w:rsidRPr="003F57EE">
        <w:rPr>
          <w:rFonts w:ascii="Times New Roman" w:hAnsi="Times New Roman" w:cs="Times New Roman"/>
          <w:sz w:val="28"/>
        </w:rPr>
        <w:t xml:space="preserve"> 201</w:t>
      </w:r>
      <w:r w:rsidR="007F3F2C">
        <w:rPr>
          <w:rFonts w:ascii="Times New Roman" w:hAnsi="Times New Roman" w:cs="Times New Roman"/>
          <w:sz w:val="28"/>
        </w:rPr>
        <w:t>9</w:t>
      </w:r>
      <w:r w:rsidR="007F3F2C" w:rsidRPr="003F57EE">
        <w:rPr>
          <w:rFonts w:ascii="Times New Roman" w:hAnsi="Times New Roman" w:cs="Times New Roman"/>
          <w:sz w:val="28"/>
        </w:rPr>
        <w:t xml:space="preserve"> года.</w:t>
      </w:r>
    </w:p>
    <w:p w:rsidR="007F3F2C" w:rsidRPr="003F57EE" w:rsidRDefault="007F3F2C" w:rsidP="007F3F2C">
      <w:pPr>
        <w:ind w:left="-142"/>
        <w:jc w:val="right"/>
        <w:rPr>
          <w:rFonts w:ascii="Times New Roman" w:hAnsi="Times New Roman" w:cs="Times New Roman"/>
          <w:sz w:val="28"/>
        </w:rPr>
      </w:pPr>
      <w:r w:rsidRPr="003F57EE">
        <w:rPr>
          <w:rFonts w:ascii="Times New Roman" w:hAnsi="Times New Roman" w:cs="Times New Roman"/>
          <w:sz w:val="28"/>
        </w:rPr>
        <w:t xml:space="preserve">                                                     Председатель СНТ «Березка»</w:t>
      </w:r>
    </w:p>
    <w:p w:rsidR="007F3F2C" w:rsidRPr="003F57EE" w:rsidRDefault="007F3F2C" w:rsidP="007F3F2C">
      <w:pPr>
        <w:ind w:left="-142"/>
        <w:jc w:val="right"/>
        <w:rPr>
          <w:rFonts w:ascii="Times New Roman" w:hAnsi="Times New Roman" w:cs="Times New Roman"/>
          <w:sz w:val="28"/>
        </w:rPr>
      </w:pPr>
      <w:r w:rsidRPr="003F57EE">
        <w:rPr>
          <w:rFonts w:ascii="Times New Roman" w:hAnsi="Times New Roman" w:cs="Times New Roman"/>
          <w:sz w:val="28"/>
        </w:rPr>
        <w:t xml:space="preserve">     </w:t>
      </w:r>
      <w:r w:rsidR="00E46E65">
        <w:rPr>
          <w:rFonts w:ascii="Times New Roman" w:hAnsi="Times New Roman" w:cs="Times New Roman"/>
          <w:sz w:val="28"/>
        </w:rPr>
        <w:t xml:space="preserve">                    Лебедев Роман Юрьевич</w:t>
      </w:r>
    </w:p>
    <w:p w:rsidR="007F3F2C" w:rsidRPr="003F57EE" w:rsidRDefault="007F3F2C" w:rsidP="007F3F2C">
      <w:pPr>
        <w:ind w:left="-142"/>
        <w:rPr>
          <w:rFonts w:ascii="Times New Roman" w:hAnsi="Times New Roman" w:cs="Times New Roman"/>
          <w:sz w:val="28"/>
        </w:rPr>
      </w:pPr>
    </w:p>
    <w:p w:rsidR="007F3F2C" w:rsidRPr="003F57EE" w:rsidRDefault="007F3F2C" w:rsidP="007F3F2C">
      <w:pPr>
        <w:ind w:left="-142"/>
        <w:jc w:val="right"/>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b/>
          <w:sz w:val="32"/>
        </w:rPr>
      </w:pPr>
      <w:r w:rsidRPr="003F57EE">
        <w:rPr>
          <w:rFonts w:ascii="Times New Roman" w:hAnsi="Times New Roman" w:cs="Times New Roman"/>
          <w:b/>
          <w:sz w:val="32"/>
        </w:rPr>
        <w:t>У С Т А В</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садоводческого некоммерческого товарищества «Березка»</w:t>
      </w: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sectPr w:rsidR="007F3F2C" w:rsidRPr="003F57EE" w:rsidSect="00B05A06">
          <w:footerReference w:type="default" r:id="rId6"/>
          <w:pgSz w:w="11906" w:h="16838"/>
          <w:pgMar w:top="720" w:right="720" w:bottom="720" w:left="720" w:header="708" w:footer="708" w:gutter="0"/>
          <w:pgNumType w:start="0"/>
          <w:cols w:space="708"/>
          <w:titlePg/>
          <w:docGrid w:linePitch="360"/>
        </w:sectPr>
      </w:pPr>
      <w:r w:rsidRPr="003F57EE">
        <w:rPr>
          <w:rFonts w:ascii="Times New Roman" w:hAnsi="Times New Roman" w:cs="Times New Roman"/>
          <w:sz w:val="28"/>
        </w:rPr>
        <w:t>201</w:t>
      </w:r>
      <w:r>
        <w:rPr>
          <w:rFonts w:ascii="Times New Roman" w:hAnsi="Times New Roman" w:cs="Times New Roman"/>
          <w:sz w:val="28"/>
        </w:rPr>
        <w:t>9</w:t>
      </w:r>
      <w:r w:rsidRPr="003F57EE">
        <w:rPr>
          <w:rFonts w:ascii="Times New Roman" w:hAnsi="Times New Roman" w:cs="Times New Roman"/>
          <w:sz w:val="28"/>
        </w:rPr>
        <w:t xml:space="preserve"> год</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lastRenderedPageBreak/>
        <w:t>1. ОБЩИЕ ПОЛОЖЕНИЯ.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1.1. Садоводческое некоммерческое товарищество "Березка" (далее - Товарищество) действует в соответствии </w:t>
      </w:r>
      <w:bookmarkStart w:id="1" w:name="_Hlk525818070"/>
      <w:r w:rsidRPr="003F57EE">
        <w:rPr>
          <w:rFonts w:ascii="Times New Roman" w:hAnsi="Times New Roman" w:cs="Times New Roman"/>
          <w:sz w:val="28"/>
        </w:rPr>
        <w:t xml:space="preserve">с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bookmarkEnd w:id="1"/>
      <w:r w:rsidRPr="003F57EE">
        <w:rPr>
          <w:rFonts w:ascii="Times New Roman" w:hAnsi="Times New Roman" w:cs="Times New Roman"/>
          <w:sz w:val="28"/>
        </w:rPr>
        <w:t>было создано на общем собрании учредителей садоводческого некоммерческого товарищества "Березка".</w:t>
      </w:r>
    </w:p>
    <w:p w:rsidR="007F3F2C" w:rsidRPr="00460E35"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1.2. Земельный массив состоит из индивидуальных садовых земельных участков и земель общего пользования</w:t>
      </w:r>
      <w:r w:rsidRPr="00F83F44">
        <w:rPr>
          <w:rFonts w:ascii="Times New Roman" w:hAnsi="Times New Roman" w:cs="Times New Roman"/>
          <w:color w:val="FF0000"/>
          <w:sz w:val="28"/>
        </w:rPr>
        <w:t xml:space="preserve">. </w:t>
      </w:r>
      <w:r w:rsidRPr="00460E35">
        <w:rPr>
          <w:rFonts w:ascii="Times New Roman" w:hAnsi="Times New Roman" w:cs="Times New Roman"/>
          <w:sz w:val="28"/>
        </w:rPr>
        <w:t>Он включает в себя два микрорайона «Березка-1» с 18 по 33 улицу, «Березка-2» с 1 по 17 улицу.</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1.3. Организационно-правовая форма Товарищества - садоводческое некоммерческое товарищество (СНТ).</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1.4.</w:t>
      </w:r>
      <w:r w:rsidRPr="003F57EE">
        <w:rPr>
          <w:rFonts w:ascii="Times New Roman" w:hAnsi="Times New Roman" w:cs="Times New Roman"/>
          <w:sz w:val="28"/>
          <w:szCs w:val="28"/>
        </w:rPr>
        <w:t xml:space="preserve"> </w:t>
      </w:r>
      <w:r w:rsidRPr="003F57EE">
        <w:rPr>
          <w:rFonts w:ascii="Times New Roman" w:hAnsi="Times New Roman" w:cs="Times New Roman"/>
          <w:sz w:val="28"/>
        </w:rPr>
        <w:t>Полное наименование Товарищества - Садоводческое некоммерческое товарищество "Березка".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Сокращенное наименование - СНТ "Березка".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Местонахождение по адресу: 426054, Удмуртская Республика, </w:t>
      </w:r>
      <w:proofErr w:type="gramStart"/>
      <w:r w:rsidRPr="003F57EE">
        <w:rPr>
          <w:rFonts w:ascii="Times New Roman" w:hAnsi="Times New Roman" w:cs="Times New Roman"/>
          <w:sz w:val="28"/>
        </w:rPr>
        <w:t>г</w:t>
      </w:r>
      <w:proofErr w:type="gramEnd"/>
      <w:r w:rsidRPr="003F57EE">
        <w:rPr>
          <w:rFonts w:ascii="Times New Roman" w:hAnsi="Times New Roman" w:cs="Times New Roman"/>
          <w:sz w:val="28"/>
        </w:rPr>
        <w:t xml:space="preserve">. Ижевск, </w:t>
      </w:r>
      <w:proofErr w:type="spellStart"/>
      <w:r w:rsidRPr="003F57EE">
        <w:rPr>
          <w:rFonts w:ascii="Times New Roman" w:hAnsi="Times New Roman" w:cs="Times New Roman"/>
          <w:sz w:val="28"/>
        </w:rPr>
        <w:t>Якшур-Бодьинский</w:t>
      </w:r>
      <w:proofErr w:type="spellEnd"/>
      <w:r w:rsidRPr="003F57EE">
        <w:rPr>
          <w:rFonts w:ascii="Times New Roman" w:hAnsi="Times New Roman" w:cs="Times New Roman"/>
          <w:sz w:val="28"/>
        </w:rPr>
        <w:t xml:space="preserve"> тракт, 9/29</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 xml:space="preserve">2. </w:t>
      </w:r>
      <w:r w:rsidRPr="00105FFB">
        <w:rPr>
          <w:rFonts w:ascii="Times New Roman" w:hAnsi="Times New Roman" w:cs="Times New Roman"/>
          <w:caps/>
          <w:sz w:val="28"/>
        </w:rPr>
        <w:t>ПРЕДМЕТ И ЦЕЛЬ ДЕЯТЕЛЬНОСТИ товарищества</w:t>
      </w:r>
      <w:r w:rsidRPr="003F57EE">
        <w:rPr>
          <w:rFonts w:ascii="Times New Roman" w:hAnsi="Times New Roman" w:cs="Times New Roman"/>
          <w:sz w:val="28"/>
        </w:rPr>
        <w:t>.</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2.1. Садоводческое некоммерческое товарищество "Березка"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содействие гражданам в освоении земельных участков в границах территории садоводства или огородничества;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2.2. Для ведения садоводства граждане используют свой садовый земельный участок -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 xml:space="preserve">2.3. </w:t>
      </w:r>
      <w:proofErr w:type="gramStart"/>
      <w:r w:rsidRPr="003F57EE">
        <w:rPr>
          <w:rFonts w:ascii="Times New Roman" w:hAnsi="Times New Roman" w:cs="Times New Roman"/>
          <w:sz w:val="28"/>
        </w:rPr>
        <w:t>Для решения общих социально-хозяйственных задач используется имущество общего пользования - имущество (в том числе земельные участки), предназначенное для обеспечения в пределах территории Товарищества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w:t>
      </w:r>
      <w:proofErr w:type="gramEnd"/>
      <w:r w:rsidRPr="003F57EE">
        <w:rPr>
          <w:rFonts w:ascii="Times New Roman" w:hAnsi="Times New Roman" w:cs="Times New Roman"/>
          <w:sz w:val="28"/>
        </w:rPr>
        <w:t xml:space="preserve"> подобное).</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3. ПРАВОВОЕ ПОЛОЖЕНИЕ И ПРАВОМОЧИЯ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3.3. Товарищество, в соответствии с гражданским законодательством Российской Федерации, вправе: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 осуществлять действия, необходимые для достижения целей, предусмотренных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отвечать по своим обязательствам своим имуществом;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от своего имени приобретать и осуществлять имущественные и неимущественные права;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привлекать заемные средства;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заключать договоры;</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выступать истцом и ответчиком в суде;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осуществлять иные не противоречащие законодательству Российской Федерации и законодательству субъектов Российской Федерации правомочия.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3.5. Товарищество не отвечает по обязательствам своих членов и члены Товарищества не отвечают по его обязательствам.</w:t>
      </w:r>
    </w:p>
    <w:p w:rsidR="007F3F2C" w:rsidRPr="00D31773" w:rsidRDefault="007F3F2C" w:rsidP="007F3F2C">
      <w:pPr>
        <w:ind w:left="-142"/>
        <w:jc w:val="center"/>
        <w:rPr>
          <w:rFonts w:ascii="Times New Roman" w:hAnsi="Times New Roman" w:cs="Times New Roman"/>
          <w:sz w:val="28"/>
        </w:rPr>
      </w:pPr>
      <w:r w:rsidRPr="00D31773">
        <w:rPr>
          <w:rFonts w:ascii="Times New Roman" w:hAnsi="Times New Roman" w:cs="Times New Roman"/>
          <w:sz w:val="28"/>
        </w:rPr>
        <w:t>4. СРЕДСТВА, СОЗДАНИЕ ИМУЩЕСТВА ОБЩЕГО ПОЛЬЗОВАНИЯ.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4.1. Средства Товарищества образуются из членских и целевых взносов в соответствии с решением общих собраний и действующим законодательством. Денежные средства хранятся в установленном порядке на расчетном счете Товарищества в учреждении банка.</w:t>
      </w:r>
    </w:p>
    <w:p w:rsidR="007F3F2C" w:rsidRPr="001D5A62" w:rsidRDefault="007F3F2C" w:rsidP="007F3F2C">
      <w:pPr>
        <w:ind w:left="-142"/>
        <w:jc w:val="both"/>
        <w:rPr>
          <w:rFonts w:ascii="Times New Roman" w:hAnsi="Times New Roman" w:cs="Times New Roman"/>
          <w:sz w:val="28"/>
        </w:rPr>
      </w:pPr>
      <w:r w:rsidRPr="001D5A62">
        <w:rPr>
          <w:rFonts w:ascii="Times New Roman" w:hAnsi="Times New Roman" w:cs="Times New Roman"/>
          <w:sz w:val="28"/>
        </w:rPr>
        <w:t>4.2. Членские взносы - это денежные средства, периодически вносимые членами Товарищества на оплату труда работников, заключивших трудовые договоры с Товариществом, ежегодные обязательные платежи, и другие текущие расходы Товарищества. Размер членских взносов устанавливается общим собранием членов Товарищества. Ежегодное внесение членских взносов является обязательным условием сохранения прав на участие в деятельности Товарищества. При этом</w:t>
      </w:r>
      <w:proofErr w:type="gramStart"/>
      <w:r w:rsidRPr="001D5A62">
        <w:rPr>
          <w:rFonts w:ascii="Times New Roman" w:hAnsi="Times New Roman" w:cs="Times New Roman"/>
          <w:sz w:val="28"/>
        </w:rPr>
        <w:t>,</w:t>
      </w:r>
      <w:proofErr w:type="gramEnd"/>
      <w:r w:rsidRPr="001D5A62">
        <w:rPr>
          <w:rFonts w:ascii="Times New Roman" w:hAnsi="Times New Roman" w:cs="Times New Roman"/>
          <w:sz w:val="28"/>
        </w:rPr>
        <w:t xml:space="preserve"> Уставом устанавливается следующий порядок для уплаты членских взносов: </w:t>
      </w:r>
    </w:p>
    <w:p w:rsidR="007F3F2C" w:rsidRPr="00460E35" w:rsidRDefault="007F3F2C" w:rsidP="007F3F2C">
      <w:pPr>
        <w:ind w:left="-142"/>
        <w:jc w:val="both"/>
        <w:rPr>
          <w:rFonts w:ascii="Times New Roman" w:hAnsi="Times New Roman" w:cs="Times New Roman"/>
          <w:sz w:val="28"/>
        </w:rPr>
      </w:pPr>
      <w:r w:rsidRPr="00460E35">
        <w:rPr>
          <w:rFonts w:ascii="Times New Roman" w:hAnsi="Times New Roman" w:cs="Times New Roman"/>
          <w:sz w:val="28"/>
        </w:rPr>
        <w:t>- январь-май, согласно решению Общего собрания членов Товарищества с установленной суммой членских взносов – в размере, установленном Общим собранием;</w:t>
      </w:r>
    </w:p>
    <w:p w:rsidR="007F3F2C" w:rsidRPr="00460E35" w:rsidRDefault="007F3F2C" w:rsidP="007F3F2C">
      <w:pPr>
        <w:ind w:left="-142"/>
        <w:jc w:val="both"/>
        <w:rPr>
          <w:rFonts w:ascii="Times New Roman" w:hAnsi="Times New Roman" w:cs="Times New Roman"/>
          <w:sz w:val="28"/>
        </w:rPr>
      </w:pPr>
      <w:r w:rsidRPr="00460E35">
        <w:rPr>
          <w:rFonts w:ascii="Times New Roman" w:hAnsi="Times New Roman" w:cs="Times New Roman"/>
          <w:sz w:val="28"/>
        </w:rPr>
        <w:t>- июнь-август, согласно решению Общего собрания членов Товарищества с установленной суммой членских взносов – в размере, установленном Общим собранием + 10% от этой суммы;</w:t>
      </w:r>
    </w:p>
    <w:p w:rsidR="007F3F2C" w:rsidRPr="003F57EE" w:rsidRDefault="007F3F2C" w:rsidP="007F3F2C">
      <w:pPr>
        <w:ind w:left="-142"/>
        <w:jc w:val="both"/>
        <w:rPr>
          <w:rFonts w:ascii="Times New Roman" w:hAnsi="Times New Roman" w:cs="Times New Roman"/>
          <w:sz w:val="28"/>
        </w:rPr>
      </w:pPr>
      <w:r w:rsidRPr="00460E35">
        <w:rPr>
          <w:rFonts w:ascii="Times New Roman" w:hAnsi="Times New Roman" w:cs="Times New Roman"/>
          <w:sz w:val="28"/>
        </w:rPr>
        <w:t>- сентябрь-октябрь согласно решению Общего собрания членов Товарищества с установленной суммой</w:t>
      </w:r>
      <w:r w:rsidRPr="003F57EE">
        <w:rPr>
          <w:rFonts w:ascii="Times New Roman" w:hAnsi="Times New Roman" w:cs="Times New Roman"/>
          <w:sz w:val="28"/>
        </w:rPr>
        <w:t xml:space="preserve"> членских взносов – в размере, установленном Общим собранием + 15 % от этой суммы;</w:t>
      </w:r>
    </w:p>
    <w:p w:rsidR="00182FC9" w:rsidRPr="003F57EE" w:rsidRDefault="00182FC9" w:rsidP="00182FC9">
      <w:pPr>
        <w:ind w:left="-142"/>
        <w:jc w:val="both"/>
        <w:rPr>
          <w:rFonts w:ascii="Times New Roman" w:hAnsi="Times New Roman" w:cs="Times New Roman"/>
          <w:sz w:val="28"/>
        </w:rPr>
      </w:pPr>
      <w:r>
        <w:rPr>
          <w:rFonts w:ascii="Times New Roman" w:hAnsi="Times New Roman" w:cs="Times New Roman"/>
          <w:sz w:val="28"/>
        </w:rPr>
        <w:t xml:space="preserve">- ноябрь-декабрь </w:t>
      </w:r>
      <w:r w:rsidRPr="00460E35">
        <w:rPr>
          <w:rFonts w:ascii="Times New Roman" w:hAnsi="Times New Roman" w:cs="Times New Roman"/>
          <w:sz w:val="28"/>
        </w:rPr>
        <w:t xml:space="preserve"> согласно решению Общего собрания членов Товарищества с установленной суммой</w:t>
      </w:r>
      <w:r w:rsidRPr="003F57EE">
        <w:rPr>
          <w:rFonts w:ascii="Times New Roman" w:hAnsi="Times New Roman" w:cs="Times New Roman"/>
          <w:sz w:val="28"/>
        </w:rPr>
        <w:t xml:space="preserve"> членских взносов – в размере, ус</w:t>
      </w:r>
      <w:r>
        <w:rPr>
          <w:rFonts w:ascii="Times New Roman" w:hAnsi="Times New Roman" w:cs="Times New Roman"/>
          <w:sz w:val="28"/>
        </w:rPr>
        <w:t>тановленном Общим собранием + 20</w:t>
      </w:r>
      <w:r w:rsidRPr="003F57EE">
        <w:rPr>
          <w:rFonts w:ascii="Times New Roman" w:hAnsi="Times New Roman" w:cs="Times New Roman"/>
          <w:sz w:val="28"/>
        </w:rPr>
        <w:t xml:space="preserve"> % от этой суммы;</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При наличии задолженности по членским взносам у членов Товарищества или лиц, ведущих садоводство в индивидуальном порядке за прошлые годы, задолженность взыскивается Товариществом в судебном поря</w:t>
      </w:r>
      <w:r>
        <w:rPr>
          <w:rFonts w:ascii="Times New Roman" w:hAnsi="Times New Roman" w:cs="Times New Roman"/>
          <w:sz w:val="28"/>
        </w:rPr>
        <w:t>дке</w:t>
      </w:r>
      <w:r w:rsidRPr="003F57EE">
        <w:rPr>
          <w:rFonts w:ascii="Times New Roman" w:hAnsi="Times New Roman" w:cs="Times New Roman"/>
          <w:sz w:val="28"/>
        </w:rPr>
        <w:t>.</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4.3 Размер членского взноса состоит из двух составляющих:</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 Административные расходы и ежегодные обязательные платежи, разделяются равными долями на количество земельных участков находящихся в границах СНТ «Березка» и распределяются между членами товарищества, собственниками земельных участков</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 xml:space="preserve">2) Запланированные работы на территории, прочие текущие расходы товарищества собираются и расходуются  с учетом территориальной принадлежности микрорайонов </w:t>
      </w:r>
      <w:r w:rsidRPr="00182FC9">
        <w:rPr>
          <w:rFonts w:ascii="Times New Roman" w:hAnsi="Times New Roman" w:cs="Times New Roman"/>
          <w:sz w:val="28"/>
        </w:rPr>
        <w:lastRenderedPageBreak/>
        <w:t xml:space="preserve">«Березка-1» и «Березка-2», участков членов товарищества и собственников земельных участков. Размер таких взносов зависит от площади земельных участков. </w:t>
      </w:r>
    </w:p>
    <w:p w:rsidR="007F3F2C"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4.4. Целевые взносы — это денежные средства, внесенные членами Товарищества на приобретение (создание) объектов (имущества) общего пользования. Размеры целевых</w:t>
      </w:r>
      <w:r w:rsidRPr="003F57EE">
        <w:rPr>
          <w:rFonts w:ascii="Times New Roman" w:hAnsi="Times New Roman" w:cs="Times New Roman"/>
          <w:sz w:val="28"/>
        </w:rPr>
        <w:t xml:space="preserve"> фондов и соответствующих взносов определяются решением общего собрания членов Товарищества. Уплата целевых взносов дает право на пользование соответствующими объектами общего пользования.</w:t>
      </w:r>
    </w:p>
    <w:p w:rsidR="007F3F2C" w:rsidRPr="00A502C1" w:rsidRDefault="007F3F2C" w:rsidP="007F3F2C">
      <w:pPr>
        <w:ind w:left="-142"/>
        <w:jc w:val="both"/>
        <w:rPr>
          <w:rFonts w:ascii="Times New Roman" w:hAnsi="Times New Roman" w:cs="Times New Roman"/>
          <w:sz w:val="28"/>
        </w:rPr>
      </w:pPr>
      <w:r w:rsidRPr="00A502C1">
        <w:rPr>
          <w:rFonts w:ascii="Times New Roman" w:hAnsi="Times New Roman" w:cs="Times New Roman"/>
          <w:sz w:val="28"/>
        </w:rPr>
        <w:t xml:space="preserve">4.5. Целевые взносы, собираемые на создание, реконструкцию, ремонт объектов инфраструктуры товарищества планируются, собираются и расходуются исключительно с учетом территориальной принадлежности микрорайонов «Березка-1» и «Березка-2», участков членов товарищества и собственников земельных участков </w:t>
      </w:r>
    </w:p>
    <w:p w:rsidR="007F3F2C" w:rsidRPr="00A502C1" w:rsidRDefault="007F3F2C" w:rsidP="007F3F2C">
      <w:pPr>
        <w:ind w:left="-142"/>
        <w:jc w:val="both"/>
        <w:rPr>
          <w:rFonts w:ascii="Times New Roman" w:hAnsi="Times New Roman" w:cs="Times New Roman"/>
          <w:sz w:val="28"/>
        </w:rPr>
      </w:pPr>
      <w:r w:rsidRPr="00A502C1">
        <w:rPr>
          <w:rFonts w:ascii="Times New Roman" w:hAnsi="Times New Roman" w:cs="Times New Roman"/>
          <w:sz w:val="28"/>
        </w:rPr>
        <w:t xml:space="preserve">4.6. Целевые взносы, собираются в сроки и </w:t>
      </w:r>
      <w:proofErr w:type="gramStart"/>
      <w:r w:rsidRPr="00A502C1">
        <w:rPr>
          <w:rFonts w:ascii="Times New Roman" w:hAnsi="Times New Roman" w:cs="Times New Roman"/>
          <w:sz w:val="28"/>
        </w:rPr>
        <w:t>порядке</w:t>
      </w:r>
      <w:proofErr w:type="gramEnd"/>
      <w:r w:rsidRPr="00A502C1">
        <w:rPr>
          <w:rFonts w:ascii="Times New Roman" w:hAnsi="Times New Roman" w:cs="Times New Roman"/>
          <w:sz w:val="28"/>
        </w:rPr>
        <w:t xml:space="preserve"> определенные для сбора членских взносов (согласно пункту 4.2. настоящего устава), если иной порядок не установлен решением общего собрания.</w:t>
      </w:r>
    </w:p>
    <w:p w:rsidR="007F3F2C" w:rsidRPr="00A502C1" w:rsidRDefault="007F3F2C" w:rsidP="007F3F2C">
      <w:pPr>
        <w:ind w:left="-142"/>
        <w:jc w:val="both"/>
        <w:rPr>
          <w:rFonts w:ascii="Times New Roman" w:hAnsi="Times New Roman" w:cs="Times New Roman"/>
          <w:sz w:val="28"/>
        </w:rPr>
      </w:pPr>
      <w:r w:rsidRPr="00A502C1">
        <w:rPr>
          <w:rFonts w:ascii="Times New Roman" w:hAnsi="Times New Roman" w:cs="Times New Roman"/>
          <w:sz w:val="28"/>
        </w:rPr>
        <w:t>4.7. Размер целевых взносов зависит от площади земельных участков, если иной порядок не установлен решением общего собрания.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w:t>
      </w:r>
      <w:r>
        <w:rPr>
          <w:rFonts w:ascii="Times New Roman" w:hAnsi="Times New Roman" w:cs="Times New Roman"/>
          <w:sz w:val="28"/>
        </w:rPr>
        <w:t>8</w:t>
      </w:r>
      <w:r w:rsidRPr="003F57EE">
        <w:rPr>
          <w:rFonts w:ascii="Times New Roman" w:hAnsi="Times New Roman" w:cs="Times New Roman"/>
          <w:sz w:val="28"/>
        </w:rPr>
        <w:t>. Для создания и приобретения обособленного имущества, являющегося собственностью Товарищества как юридического лица, Товариществом создается Специальный фонд. Специальный фонд создается по решению общего собрания членов Товарищества за счет части членских взносов, а также за счет добровольных безвозмездных пожертвований организаций и граждан. Средства специального фонда расходуются на выполнение задач, соответствующих уставным целям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w:t>
      </w:r>
      <w:r>
        <w:rPr>
          <w:rFonts w:ascii="Times New Roman" w:hAnsi="Times New Roman" w:cs="Times New Roman"/>
          <w:sz w:val="28"/>
        </w:rPr>
        <w:t>9</w:t>
      </w:r>
      <w:r w:rsidRPr="003F57EE">
        <w:rPr>
          <w:rFonts w:ascii="Times New Roman" w:hAnsi="Times New Roman" w:cs="Times New Roman"/>
          <w:sz w:val="28"/>
        </w:rPr>
        <w:t>. Средства садоводческого некоммерческого товарищества могут также пополняться за счет поступлений от организаций и предприятий, оказывающих финансовую и иную помощь, а также за счет благотворительных взносов и пожертвований.</w:t>
      </w:r>
    </w:p>
    <w:p w:rsidR="007F3F2C" w:rsidRPr="00182FC9"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w:t>
      </w:r>
      <w:r>
        <w:rPr>
          <w:rFonts w:ascii="Times New Roman" w:hAnsi="Times New Roman" w:cs="Times New Roman"/>
          <w:sz w:val="28"/>
        </w:rPr>
        <w:t>10</w:t>
      </w:r>
      <w:r w:rsidRPr="003F57EE">
        <w:rPr>
          <w:rFonts w:ascii="Times New Roman" w:hAnsi="Times New Roman" w:cs="Times New Roman"/>
          <w:sz w:val="28"/>
        </w:rPr>
        <w:t xml:space="preserve">. Порядок учета, хранения и расходования средств устанавливается решением </w:t>
      </w:r>
      <w:r w:rsidRPr="00182FC9">
        <w:rPr>
          <w:rFonts w:ascii="Times New Roman" w:hAnsi="Times New Roman" w:cs="Times New Roman"/>
          <w:sz w:val="28"/>
        </w:rPr>
        <w:t>общего собрания членов Товарищества.</w:t>
      </w:r>
    </w:p>
    <w:p w:rsidR="00182FC9" w:rsidRPr="00182FC9" w:rsidRDefault="00182FC9" w:rsidP="00182FC9">
      <w:pPr>
        <w:ind w:left="-142"/>
        <w:jc w:val="both"/>
        <w:rPr>
          <w:rFonts w:ascii="Times New Roman" w:hAnsi="Times New Roman" w:cs="Times New Roman"/>
          <w:sz w:val="28"/>
        </w:rPr>
      </w:pPr>
      <w:r w:rsidRPr="00182FC9">
        <w:rPr>
          <w:rFonts w:ascii="Times New Roman" w:hAnsi="Times New Roman" w:cs="Times New Roman"/>
          <w:sz w:val="28"/>
        </w:rPr>
        <w:t>4.11. По окончанию финансового года суммы не собранных взносов (платы) признаются долгом перед товариществом, на которые начисляется пеня в размере 0.1 % от суммы недовнесенного взноса за каждый день просрочки, но не более установленной величины.</w:t>
      </w:r>
    </w:p>
    <w:p w:rsidR="00182FC9" w:rsidRPr="00182FC9" w:rsidRDefault="00182FC9" w:rsidP="007F3F2C">
      <w:pPr>
        <w:ind w:left="-142"/>
        <w:jc w:val="both"/>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5. ЧЛЕНСТВО В ТОВАРИЩЕСТВЕ.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5.1. </w:t>
      </w:r>
      <w:proofErr w:type="gramStart"/>
      <w:r w:rsidRPr="003F57EE">
        <w:rPr>
          <w:rFonts w:ascii="Times New Roman" w:hAnsi="Times New Roman" w:cs="Times New Roman"/>
          <w:sz w:val="28"/>
        </w:rPr>
        <w:t xml:space="preserve">Членами Товарищества могут быть граждане Российской Федерации, достигшие возраста восемнадцати лет и имеющие земельные участки в границах Товарищества, а также в соответствии с гражданским законодательством Российской Федерации наследники членов Товарищества, в том числе малолетние и несовершеннолетние, а </w:t>
      </w:r>
      <w:r w:rsidRPr="003F57EE">
        <w:rPr>
          <w:rFonts w:ascii="Times New Roman" w:hAnsi="Times New Roman" w:cs="Times New Roman"/>
          <w:sz w:val="28"/>
        </w:rPr>
        <w:lastRenderedPageBreak/>
        <w:t>также лица, к которым перешли права на земельные участки в результате дарения или иных сделок с земельным участком.</w:t>
      </w:r>
      <w:proofErr w:type="gramEnd"/>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5.2. Учредители Товарищества считаются принятыми в члены Товарищества с момента его государственной регистрации.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5.3.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В заявлении указываются: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фамилия, имя, отчество (последнее - при наличии) заявителя;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адрес места жительства заявителя;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адрес электронной почты, по которому заявителем могут быть получены электронные сообщения (при наличии);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 согласие заявителя на соблюдение требований устава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5.4. Днем приема в члены Товарищества лица, подавшего заявление, является день принятия соответствующего решения общим собранием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5.5. В приобретении членства Товарищества должно быть отказано в случае, если лицо, подавшее заявление: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было ранее исключено из числа членов этого Товарищества в связи с нарушением обязанности по своевременной уплате членских взносов и не устранило указанное нарушение;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не является собственником или правообладателем земельного участка, расположенного в границах территории садоводства или огородничества;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не представило необходимые документы в полном объеме;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представило заявление, не соответствующее требованиям, указанным в настоящем Уставе.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5.6. Каждому члену Товарищества в течение трех месяцев со дня приема в его члены правление Товарищества обязано выдать членскую книжку.</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5.7. Прекращение членства в Товариществе возможно в случаях:</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5.7.1.</w:t>
      </w:r>
      <w:r w:rsidRPr="003F57EE">
        <w:rPr>
          <w:rFonts w:ascii="Times New Roman" w:hAnsi="Times New Roman" w:cs="Times New Roman"/>
          <w:sz w:val="28"/>
        </w:rPr>
        <w:t xml:space="preserve"> смерти члена Товарищества. Прекращение членства наступает со дня смерти;</w:t>
      </w:r>
    </w:p>
    <w:p w:rsidR="007F3F2C" w:rsidRPr="00182FC9" w:rsidRDefault="007F3F2C" w:rsidP="007F3F2C">
      <w:pPr>
        <w:ind w:left="-142"/>
        <w:jc w:val="both"/>
        <w:rPr>
          <w:rFonts w:ascii="Times New Roman" w:hAnsi="Times New Roman" w:cs="Times New Roman"/>
          <w:sz w:val="28"/>
        </w:rPr>
      </w:pPr>
      <w:r>
        <w:rPr>
          <w:rFonts w:ascii="Times New Roman" w:hAnsi="Times New Roman" w:cs="Times New Roman"/>
          <w:sz w:val="28"/>
        </w:rPr>
        <w:t>5.7.2.</w:t>
      </w:r>
      <w:r w:rsidRPr="003F57EE">
        <w:rPr>
          <w:rFonts w:ascii="Times New Roman" w:hAnsi="Times New Roman" w:cs="Times New Roman"/>
          <w:sz w:val="28"/>
        </w:rPr>
        <w:t>перехода прав на садовый земельный участок от члена Товарищества другому лицу. Прекращение членства наступает со дня совершения сделки по</w:t>
      </w:r>
      <w:r>
        <w:rPr>
          <w:rFonts w:ascii="Times New Roman" w:hAnsi="Times New Roman" w:cs="Times New Roman"/>
          <w:sz w:val="28"/>
        </w:rPr>
        <w:t xml:space="preserve"> переходу права. </w:t>
      </w:r>
      <w:r w:rsidRPr="00182FC9">
        <w:rPr>
          <w:rFonts w:ascii="Times New Roman" w:hAnsi="Times New Roman" w:cs="Times New Roman"/>
          <w:sz w:val="28"/>
        </w:rPr>
        <w:t>Бывший член товарищества в течени</w:t>
      </w:r>
      <w:proofErr w:type="gramStart"/>
      <w:r w:rsidRPr="00182FC9">
        <w:rPr>
          <w:rFonts w:ascii="Times New Roman" w:hAnsi="Times New Roman" w:cs="Times New Roman"/>
          <w:sz w:val="28"/>
        </w:rPr>
        <w:t>и</w:t>
      </w:r>
      <w:proofErr w:type="gramEnd"/>
      <w:r w:rsidRPr="00182FC9">
        <w:rPr>
          <w:rFonts w:ascii="Times New Roman" w:hAnsi="Times New Roman" w:cs="Times New Roman"/>
          <w:sz w:val="28"/>
        </w:rPr>
        <w:t xml:space="preserve"> 10 дней обязан уведомить в письменной форме об этом правление товарищества с предоставлением копии документов. В случае неисполнения данного требования бывший член товарищества несет риск отнесения на него расходов товарищества, связанных с отсутствием у правления товариществом информации о прекращении его членства в товариществе.</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5.7.3.</w:t>
      </w:r>
      <w:r w:rsidRPr="003F57EE">
        <w:rPr>
          <w:rFonts w:ascii="Times New Roman" w:hAnsi="Times New Roman" w:cs="Times New Roman"/>
          <w:sz w:val="28"/>
        </w:rPr>
        <w:t xml:space="preserve"> </w:t>
      </w:r>
      <w:r>
        <w:rPr>
          <w:rFonts w:ascii="Times New Roman" w:hAnsi="Times New Roman" w:cs="Times New Roman"/>
          <w:sz w:val="28"/>
        </w:rPr>
        <w:t>Д</w:t>
      </w:r>
      <w:r w:rsidRPr="003F57EE">
        <w:rPr>
          <w:rFonts w:ascii="Times New Roman" w:hAnsi="Times New Roman" w:cs="Times New Roman"/>
          <w:sz w:val="28"/>
        </w:rPr>
        <w:t>обровольного выхода члена Товарищества из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Прекращение членства наступает со дня подачи членом Товарищества в правление заявления о выходе его из Товарищества и заключении соответствующего Договора</w:t>
      </w:r>
      <w:r>
        <w:rPr>
          <w:rFonts w:ascii="Times New Roman" w:hAnsi="Times New Roman" w:cs="Times New Roman"/>
          <w:sz w:val="28"/>
        </w:rPr>
        <w:t xml:space="preserve">. </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5.7.4. </w:t>
      </w:r>
      <w:r w:rsidRPr="003F57EE">
        <w:rPr>
          <w:rFonts w:ascii="Times New Roman" w:hAnsi="Times New Roman" w:cs="Times New Roman"/>
          <w:sz w:val="28"/>
        </w:rPr>
        <w:t>отказа от садового земельного участка. Прекращение членства наступает со дня подачи членом Товарищества в правление заявления об отказе от участка;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5.7.5.</w:t>
      </w:r>
      <w:r w:rsidRPr="003F57EE">
        <w:rPr>
          <w:rFonts w:ascii="Times New Roman" w:hAnsi="Times New Roman" w:cs="Times New Roman"/>
          <w:sz w:val="28"/>
        </w:rPr>
        <w:t xml:space="preserve"> исключения из членов Товарищества общи</w:t>
      </w:r>
      <w:r>
        <w:rPr>
          <w:rFonts w:ascii="Times New Roman" w:hAnsi="Times New Roman" w:cs="Times New Roman"/>
          <w:sz w:val="28"/>
        </w:rPr>
        <w:t xml:space="preserve">м собранием членов Товарищества,  в </w:t>
      </w:r>
      <w:r w:rsidRPr="00182FC9">
        <w:rPr>
          <w:rFonts w:ascii="Times New Roman" w:hAnsi="Times New Roman" w:cs="Times New Roman"/>
          <w:sz w:val="28"/>
        </w:rPr>
        <w:t>связи с не уплатой взносов в течени</w:t>
      </w:r>
      <w:proofErr w:type="gramStart"/>
      <w:r w:rsidRPr="00182FC9">
        <w:rPr>
          <w:rFonts w:ascii="Times New Roman" w:hAnsi="Times New Roman" w:cs="Times New Roman"/>
          <w:sz w:val="28"/>
        </w:rPr>
        <w:t>и</w:t>
      </w:r>
      <w:proofErr w:type="gramEnd"/>
      <w:r w:rsidRPr="00182FC9">
        <w:rPr>
          <w:rFonts w:ascii="Times New Roman" w:hAnsi="Times New Roman" w:cs="Times New Roman"/>
          <w:sz w:val="28"/>
        </w:rPr>
        <w:t xml:space="preserve"> более двух месяцев.  Прекращение членства наступает со дня принятия решения об исключении гра</w:t>
      </w:r>
      <w:r w:rsidRPr="003F57EE">
        <w:rPr>
          <w:rFonts w:ascii="Times New Roman" w:hAnsi="Times New Roman" w:cs="Times New Roman"/>
          <w:sz w:val="28"/>
        </w:rPr>
        <w:t>жданина из членов Товарищества общим собранием членов Товарищества.</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6. РЕЕСТР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6.1. Не позднее одного месяца со дня регистрации настоящего Устава,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6.2. Обработка персональных данных, необходимых для ведения реестра членов Товарищества, осуществляется в соответствии с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Российской Федерации о персональных данных.</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6.3. Реестр членов Товарищества должен содержать данные о членах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фамилию, имя, отчество (последнее - при наличии) заявителя;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2) адрес места жительства </w:t>
      </w:r>
      <w:r w:rsidRPr="009C3E71">
        <w:rPr>
          <w:rFonts w:ascii="Times New Roman" w:hAnsi="Times New Roman" w:cs="Times New Roman"/>
          <w:sz w:val="28"/>
        </w:rPr>
        <w:t>заявителя, контактный телефон;</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4) адрес электронной почты, по которому заявителем могут быть получены электронные сообщения (при наличии);</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 xml:space="preserve">5) Копии правоустанавливающего документа на земельный участок. </w:t>
      </w:r>
    </w:p>
    <w:p w:rsidR="007F3F2C" w:rsidRPr="003F57EE" w:rsidRDefault="007F3F2C" w:rsidP="007F3F2C">
      <w:pPr>
        <w:ind w:left="-142"/>
        <w:jc w:val="both"/>
        <w:rPr>
          <w:rFonts w:ascii="Times New Roman" w:hAnsi="Times New Roman" w:cs="Times New Roman"/>
          <w:sz w:val="28"/>
        </w:rPr>
      </w:pPr>
      <w:bookmarkStart w:id="2" w:name="Par9"/>
      <w:bookmarkEnd w:id="2"/>
      <w:r w:rsidRPr="003F57EE">
        <w:rPr>
          <w:rFonts w:ascii="Times New Roman" w:hAnsi="Times New Roman" w:cs="Times New Roman"/>
          <w:sz w:val="28"/>
        </w:rPr>
        <w:t>6.4.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6.5. В случае неисполнения требования, установленного </w:t>
      </w:r>
      <w:r w:rsidRPr="003F57EE">
        <w:rPr>
          <w:rStyle w:val="a3"/>
          <w:rFonts w:ascii="Times New Roman" w:hAnsi="Times New Roman" w:cs="Times New Roman"/>
          <w:color w:val="auto"/>
          <w:sz w:val="28"/>
          <w:u w:val="none"/>
        </w:rPr>
        <w:t>п. 6.4</w:t>
      </w:r>
      <w:r w:rsidRPr="003F57EE">
        <w:rPr>
          <w:rFonts w:ascii="Times New Roman" w:hAnsi="Times New Roman" w:cs="Times New Roman"/>
          <w:sz w:val="28"/>
        </w:rPr>
        <w:t xml:space="preserve"> настоящего Устава,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6.6. В отдельный раздел реестра членов Товарищества могут быть внесены сведения о лицах, занимающихся ведением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с согласия таких лиц.</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7. ПРАВА И ОБЯЗАННОСТИ ГРАЖДАН, ВЕДУЩИХ САДОВОДСТВО В ИНДИВИДУАЛЬНОМ ПОРЯДКЕ НА ТЕРРИТОРИИ ТОВАРИЩЕСТВА.</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7.1</w:t>
      </w:r>
      <w:r w:rsidRPr="003F57EE">
        <w:rPr>
          <w:rFonts w:ascii="Times New Roman" w:hAnsi="Times New Roman" w:cs="Times New Roman"/>
          <w:sz w:val="28"/>
        </w:rPr>
        <w:t>. Граждане, ведущие садоводство в индивидуальном порядке на территории Товарищества, вправе пользоваться объектами инфраструктуры и другим имуществом общего пользования Товарищества за плату, в размере членских и целевых взносов, определяемыми общим собранием членов Товарищества.</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7.2.Граждане, </w:t>
      </w:r>
      <w:r w:rsidRPr="003F57EE">
        <w:rPr>
          <w:rFonts w:ascii="Times New Roman" w:hAnsi="Times New Roman" w:cs="Times New Roman"/>
          <w:sz w:val="28"/>
        </w:rPr>
        <w:t>ведущие садоводство в индивидуальном порядке на территории Товарищества,</w:t>
      </w:r>
      <w:r>
        <w:rPr>
          <w:rFonts w:ascii="Times New Roman" w:hAnsi="Times New Roman" w:cs="Times New Roman"/>
          <w:sz w:val="28"/>
        </w:rPr>
        <w:t xml:space="preserve"> обязаны предоставить правлению в течени</w:t>
      </w:r>
      <w:proofErr w:type="gramStart"/>
      <w:r>
        <w:rPr>
          <w:rFonts w:ascii="Times New Roman" w:hAnsi="Times New Roman" w:cs="Times New Roman"/>
          <w:sz w:val="28"/>
        </w:rPr>
        <w:t>и</w:t>
      </w:r>
      <w:proofErr w:type="gramEnd"/>
      <w:r>
        <w:rPr>
          <w:rFonts w:ascii="Times New Roman" w:hAnsi="Times New Roman" w:cs="Times New Roman"/>
          <w:sz w:val="28"/>
        </w:rPr>
        <w:t xml:space="preserve"> 30 дней, с момента государственной регистрации права на земельный участок, находящийся в границах СНТ следующую информацию: </w:t>
      </w:r>
    </w:p>
    <w:p w:rsidR="007F3F2C" w:rsidRPr="00D31773" w:rsidRDefault="007F3F2C" w:rsidP="007F3F2C">
      <w:pPr>
        <w:ind w:left="-142"/>
        <w:jc w:val="both"/>
        <w:rPr>
          <w:rFonts w:ascii="Times New Roman" w:hAnsi="Times New Roman" w:cs="Times New Roman"/>
          <w:sz w:val="28"/>
        </w:rPr>
      </w:pPr>
      <w:r w:rsidRPr="00D31773">
        <w:rPr>
          <w:rFonts w:ascii="Times New Roman" w:hAnsi="Times New Roman" w:cs="Times New Roman"/>
          <w:sz w:val="28"/>
        </w:rPr>
        <w:t>1) фамилию, имя, отчество (последнее - при наличии) заявителя;</w:t>
      </w:r>
    </w:p>
    <w:p w:rsidR="007F3F2C" w:rsidRPr="00D31773" w:rsidRDefault="007F3F2C" w:rsidP="007F3F2C">
      <w:pPr>
        <w:ind w:left="-142"/>
        <w:jc w:val="both"/>
        <w:rPr>
          <w:rFonts w:ascii="Times New Roman" w:hAnsi="Times New Roman" w:cs="Times New Roman"/>
          <w:sz w:val="28"/>
        </w:rPr>
      </w:pPr>
      <w:r w:rsidRPr="00D31773">
        <w:rPr>
          <w:rFonts w:ascii="Times New Roman" w:hAnsi="Times New Roman" w:cs="Times New Roman"/>
          <w:sz w:val="28"/>
        </w:rPr>
        <w:t>2) адрес места жительства заявителя, контактный телефон;</w:t>
      </w:r>
    </w:p>
    <w:p w:rsidR="007F3F2C" w:rsidRPr="00D31773" w:rsidRDefault="007F3F2C" w:rsidP="007F3F2C">
      <w:pPr>
        <w:ind w:left="-142"/>
        <w:jc w:val="both"/>
        <w:rPr>
          <w:rFonts w:ascii="Times New Roman" w:hAnsi="Times New Roman" w:cs="Times New Roman"/>
          <w:sz w:val="28"/>
        </w:rPr>
      </w:pPr>
      <w:r w:rsidRPr="00D31773">
        <w:rPr>
          <w:rFonts w:ascii="Times New Roman" w:hAnsi="Times New Roman" w:cs="Times New Roman"/>
          <w:sz w:val="28"/>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7F3F2C" w:rsidRPr="00D31773" w:rsidRDefault="007F3F2C" w:rsidP="007F3F2C">
      <w:pPr>
        <w:ind w:left="-142"/>
        <w:jc w:val="both"/>
        <w:rPr>
          <w:rFonts w:ascii="Times New Roman" w:hAnsi="Times New Roman" w:cs="Times New Roman"/>
          <w:sz w:val="28"/>
        </w:rPr>
      </w:pPr>
      <w:r w:rsidRPr="00D31773">
        <w:rPr>
          <w:rFonts w:ascii="Times New Roman" w:hAnsi="Times New Roman" w:cs="Times New Roman"/>
          <w:sz w:val="28"/>
        </w:rPr>
        <w:t>4) адрес электронной почты, по которому заявителем могут быть получены электронные сообщения (при наличии);</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 xml:space="preserve">5) Копии правоустанавливающего документа на земельный участок. </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7.3. </w:t>
      </w:r>
      <w:r w:rsidRPr="003F57EE">
        <w:rPr>
          <w:rFonts w:ascii="Times New Roman" w:hAnsi="Times New Roman" w:cs="Times New Roman"/>
          <w:sz w:val="28"/>
        </w:rPr>
        <w:t xml:space="preserve">В случае неуплаты установленных взносов за пользование объектами инфраструктуры и другим имуществом общего пользования Товарищества на основании решения правления Товарищества либо общего собрания его членов граждане, ведущие садоводство в индивидуальном порядке, лишаются права </w:t>
      </w:r>
      <w:r w:rsidRPr="003F57EE">
        <w:rPr>
          <w:rFonts w:ascii="Times New Roman" w:hAnsi="Times New Roman" w:cs="Times New Roman"/>
          <w:sz w:val="28"/>
        </w:rPr>
        <w:lastRenderedPageBreak/>
        <w:t>пользоваться объектами инфраструктуры и другим имуществом общего пользования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7.4. </w:t>
      </w:r>
      <w:r w:rsidRPr="003F57EE">
        <w:rPr>
          <w:rFonts w:ascii="Times New Roman" w:hAnsi="Times New Roman" w:cs="Times New Roman"/>
          <w:sz w:val="28"/>
        </w:rPr>
        <w:t>Неплатежи за пользование объектами инфраструктуры и другим имуществом общего пользования Товарищества взыскиваются в судебном порядке.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Граждане, ведущие садоводство в индивидуальном порядке на территории Товарищества, могут обжаловать в суд решения правления Товарищества либо общего собрания его членов об отказе в пользовании объектами инфраструктуры и другим имуществом общего пользования Товарищества.</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8. ПРАВА И ОБЯЗАННОСТИ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8.1. Член Товарищества имеет право:</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избирать и быть избранным в органы управления Товарищества и ревизионную комиссию;</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получать информацию о деятельности органов управления Товарищества и ревизионной комиссии;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самостоятельно хозяйствовать на садовом земельном участке в соответствии с разрешенным использованием;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осуществлять в соответствии с градостроительными, строительными, экологическими, санитарно-техническими, противопожарными и иными установленными требованиями (нормами, правилами и нормативами) строительство жилого строения, хозяйственных строений и сооружений, посадку деревьев и кустарников;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 при отчуждении садового земельного участка одновременно отчуждать приобретателю долю имущества общего пользования в составе Товарищества в размере целевых взносов, здания, строения, плодовые культуры;</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7) при ликвидации Товарищества получать причитающуюся долю имущества общего пользования;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8) обращаться в суд о признании </w:t>
      </w:r>
      <w:proofErr w:type="gramStart"/>
      <w:r w:rsidRPr="003F57EE">
        <w:rPr>
          <w:rFonts w:ascii="Times New Roman" w:hAnsi="Times New Roman" w:cs="Times New Roman"/>
          <w:sz w:val="28"/>
        </w:rPr>
        <w:t>недействительными</w:t>
      </w:r>
      <w:proofErr w:type="gramEnd"/>
      <w:r w:rsidRPr="003F57EE">
        <w:rPr>
          <w:rFonts w:ascii="Times New Roman" w:hAnsi="Times New Roman" w:cs="Times New Roman"/>
          <w:sz w:val="28"/>
        </w:rPr>
        <w:t xml:space="preserve"> нарушающих его права и законные интересы решений общего собрания членов Товарищества, а также решений правления и иных органов Товарищества;</w:t>
      </w:r>
    </w:p>
    <w:p w:rsidR="007F3F2C" w:rsidRPr="00182FC9"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9) добровольно выходить из Товарищества;</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10) знакомиться и по заявлению получать за плату, размер которой не превышает стоимости изготовления копии, заверенные надлежащим образом: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заключения ревизионной комиссии (ревизора)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документов, подтверждающих права Товарищества на имущество, отражаемое на его балансе;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финансово-экономического обоснования размера взносов;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 иных предусмотренных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уставом Товарищества и решениями общего </w:t>
      </w:r>
      <w:proofErr w:type="gramStart"/>
      <w:r w:rsidRPr="003F57EE">
        <w:rPr>
          <w:rFonts w:ascii="Times New Roman" w:hAnsi="Times New Roman" w:cs="Times New Roman"/>
          <w:sz w:val="28"/>
        </w:rPr>
        <w:t>собрания членов Товарищества внутренних документов товарищества</w:t>
      </w:r>
      <w:proofErr w:type="gramEnd"/>
      <w:r w:rsidRPr="003F57EE">
        <w:rPr>
          <w:rFonts w:ascii="Times New Roman" w:hAnsi="Times New Roman" w:cs="Times New Roman"/>
          <w:sz w:val="28"/>
        </w:rPr>
        <w:t>;</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11) осуществлять иные не запрещенные законодательством Российской Федерации действия.</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8.2. Член Товарищества обязан:</w:t>
      </w:r>
    </w:p>
    <w:p w:rsidR="007F3F2C" w:rsidRPr="00182FC9" w:rsidRDefault="007F3F2C" w:rsidP="007F3F2C">
      <w:pPr>
        <w:pStyle w:val="msonormalmailrucssattributepostfix"/>
        <w:ind w:left="-142"/>
        <w:jc w:val="both"/>
        <w:rPr>
          <w:sz w:val="28"/>
          <w:szCs w:val="22"/>
        </w:rPr>
      </w:pPr>
      <w:r w:rsidRPr="00182FC9">
        <w:rPr>
          <w:sz w:val="28"/>
          <w:szCs w:val="22"/>
        </w:rPr>
        <w:t xml:space="preserve">1) Использовать земельный участок  </w:t>
      </w:r>
      <w:r w:rsidRPr="00182FC9">
        <w:rPr>
          <w:sz w:val="28"/>
          <w:szCs w:val="28"/>
        </w:rPr>
        <w:t>строго в соответствии с его целевым назначением и  разрешенным использованием, не наносить ущерб земле как природному и хозяйственному объекту, нести бремя содержания земельного участка и бремя ответственности за нарушение норм законодательства</w:t>
      </w:r>
      <w:r w:rsidRPr="00182FC9">
        <w:rPr>
          <w:sz w:val="28"/>
          <w:szCs w:val="22"/>
        </w:rPr>
        <w:t xml:space="preserve"> Российской Федерации; </w:t>
      </w:r>
    </w:p>
    <w:p w:rsidR="007F3F2C" w:rsidRPr="00182FC9" w:rsidRDefault="007F3F2C" w:rsidP="007F3F2C">
      <w:pPr>
        <w:pStyle w:val="msonormalmailrucssattributepostfix"/>
        <w:ind w:left="-142"/>
        <w:jc w:val="both"/>
      </w:pPr>
      <w:r w:rsidRPr="00182FC9">
        <w:rPr>
          <w:sz w:val="28"/>
          <w:szCs w:val="22"/>
        </w:rPr>
        <w:t xml:space="preserve">2) Использовать земельный участок только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w:t>
      </w:r>
    </w:p>
    <w:p w:rsidR="007F3F2C" w:rsidRPr="003F57EE"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3) не нарушать права членов Товарищества</w:t>
      </w:r>
      <w:r w:rsidRPr="003F57EE">
        <w:rPr>
          <w:rFonts w:ascii="Times New Roman" w:hAnsi="Times New Roman" w:cs="Times New Roman"/>
          <w:sz w:val="28"/>
        </w:rPr>
        <w:t xml:space="preserve">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соблюдать агротехнические требования;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 своевременно уплачивать членские и иные взносы, предусмотренные Уставом Товарищества, налоги и платежи;</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 в течение трех лет освоить земельный участок;</w:t>
      </w:r>
    </w:p>
    <w:p w:rsidR="007F3F2C" w:rsidRPr="00182FC9" w:rsidRDefault="007F3F2C" w:rsidP="007F3F2C">
      <w:pPr>
        <w:pStyle w:val="msonormalmailrucssattributepostfix"/>
        <w:ind w:left="-142"/>
        <w:jc w:val="both"/>
        <w:rPr>
          <w:sz w:val="28"/>
          <w:szCs w:val="28"/>
        </w:rPr>
      </w:pPr>
      <w:r w:rsidRPr="00182FC9">
        <w:rPr>
          <w:sz w:val="28"/>
          <w:szCs w:val="28"/>
        </w:rPr>
        <w:lastRenderedPageBreak/>
        <w:t>7) осуществлять строительство дома, хозяйственных построек и надворных туалетов в соответствии с СП 53.13330.2011. «Свод правил. Планировка и застройка территорий садоводческих (дачных) объединений граждан, здания и сооружения».  Возводить сетчатые или решетчатые ограждения высотой 1,5 м., с целью минимального затенения территории соседних участков.  Допускается устройство глухих ограждений только со стороны улиц и проездов.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8) участвовать в мероприятиях, проводимых Товариществом;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9) участвовать в общих собраниях, проводимых Товариществом;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10) выполнять решения председателя Товарищества, общего собрания Товарищества и решения правления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11) соблюдать иные установленные законом и Уставом Товарищества требования.</w:t>
      </w:r>
    </w:p>
    <w:p w:rsidR="007F3F2C" w:rsidRPr="003F57EE" w:rsidRDefault="007F3F2C" w:rsidP="007F3F2C">
      <w:pPr>
        <w:ind w:left="-142"/>
        <w:jc w:val="center"/>
        <w:rPr>
          <w:rFonts w:ascii="Times New Roman" w:hAnsi="Times New Roman" w:cs="Times New Roman"/>
          <w:sz w:val="28"/>
        </w:rPr>
      </w:pPr>
      <w:r w:rsidRPr="003F57EE">
        <w:rPr>
          <w:rFonts w:ascii="Times New Roman" w:hAnsi="Times New Roman" w:cs="Times New Roman"/>
          <w:sz w:val="28"/>
        </w:rPr>
        <w:t>9. ОРГАНЫ УПРАВЛЕНИЯ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9.1. Органами управления Товарищества являются общее собрание его членов, правление Товарищества, председатель его правления.</w:t>
      </w:r>
    </w:p>
    <w:p w:rsidR="007F3F2C" w:rsidRPr="004B64F0"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Общее собрание членов Товарищества является высшим органом управления Товариществом.</w:t>
      </w:r>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 xml:space="preserve">9.2. Председатель товарищества, члены правления товарищества, ревизионная комиссия (ревизор) избираются на общем собрании членов товарищества тайным или открытым голосованием сроком на 3 (три) года. </w:t>
      </w:r>
    </w:p>
    <w:p w:rsidR="00182FC9" w:rsidRDefault="007F3F2C" w:rsidP="007F3F2C">
      <w:pPr>
        <w:jc w:val="both"/>
        <w:rPr>
          <w:rFonts w:ascii="Times New Roman" w:hAnsi="Times New Roman" w:cs="Times New Roman"/>
          <w:sz w:val="28"/>
          <w:szCs w:val="28"/>
        </w:rPr>
      </w:pPr>
      <w:r w:rsidRPr="00334E7E">
        <w:rPr>
          <w:rFonts w:ascii="Times New Roman" w:hAnsi="Times New Roman" w:cs="Times New Roman"/>
          <w:sz w:val="28"/>
        </w:rPr>
        <w:t xml:space="preserve">9.3. Председатель товарищества, члены правления товарищества, ревизионная комиссия (ревизоры), на момент  избрания, не </w:t>
      </w:r>
      <w:proofErr w:type="gramStart"/>
      <w:r w:rsidRPr="00334E7E">
        <w:rPr>
          <w:rFonts w:ascii="Times New Roman" w:hAnsi="Times New Roman" w:cs="Times New Roman"/>
          <w:sz w:val="28"/>
        </w:rPr>
        <w:t>должны</w:t>
      </w:r>
      <w:proofErr w:type="gramEnd"/>
      <w:r w:rsidRPr="00334E7E">
        <w:rPr>
          <w:rFonts w:ascii="Times New Roman" w:hAnsi="Times New Roman" w:cs="Times New Roman"/>
          <w:sz w:val="28"/>
        </w:rPr>
        <w:t xml:space="preserve"> иметь </w:t>
      </w:r>
      <w:proofErr w:type="gramStart"/>
      <w:r w:rsidRPr="00334E7E">
        <w:rPr>
          <w:rFonts w:ascii="Times New Roman" w:hAnsi="Times New Roman" w:cs="Times New Roman"/>
          <w:sz w:val="28"/>
        </w:rPr>
        <w:t>какую</w:t>
      </w:r>
      <w:proofErr w:type="gramEnd"/>
      <w:r w:rsidRPr="00334E7E">
        <w:rPr>
          <w:rFonts w:ascii="Times New Roman" w:hAnsi="Times New Roman" w:cs="Times New Roman"/>
          <w:sz w:val="28"/>
        </w:rPr>
        <w:t xml:space="preserve"> либо задолженность перед СНТ</w:t>
      </w:r>
      <w:r w:rsidRPr="00334E7E">
        <w:rPr>
          <w:rFonts w:ascii="Times New Roman" w:hAnsi="Times New Roman" w:cs="Times New Roman"/>
          <w:sz w:val="28"/>
          <w:szCs w:val="28"/>
        </w:rPr>
        <w:t xml:space="preserve">. После избрания в Правление личное хозяйство выбранного товарища, находящееся в составе границ ДНТ должно полностью соответствовать ранее принятым нормам и правилам Внутреннего распорядка, правилам подключения общественных коммуникаций. </w:t>
      </w:r>
    </w:p>
    <w:p w:rsidR="007F3F2C" w:rsidRPr="00334E7E" w:rsidRDefault="007F3F2C" w:rsidP="007F3F2C">
      <w:pPr>
        <w:jc w:val="both"/>
        <w:rPr>
          <w:rFonts w:ascii="Times New Roman" w:hAnsi="Times New Roman" w:cs="Times New Roman"/>
          <w:sz w:val="28"/>
          <w:szCs w:val="28"/>
        </w:rPr>
      </w:pPr>
      <w:r w:rsidRPr="00334E7E">
        <w:rPr>
          <w:rFonts w:ascii="Times New Roman" w:hAnsi="Times New Roman" w:cs="Times New Roman"/>
          <w:sz w:val="28"/>
          <w:szCs w:val="28"/>
        </w:rPr>
        <w:t xml:space="preserve">9.4. </w:t>
      </w:r>
      <w:r w:rsidRPr="00334E7E">
        <w:rPr>
          <w:rFonts w:ascii="Times New Roman" w:hAnsi="Times New Roman" w:cs="Times New Roman"/>
          <w:sz w:val="28"/>
        </w:rPr>
        <w:t xml:space="preserve">Председатель товарищества, члены правления товарищества, ревизионная комиссия (ревизоры) </w:t>
      </w:r>
      <w:r w:rsidRPr="00334E7E">
        <w:rPr>
          <w:rFonts w:ascii="Times New Roman" w:hAnsi="Times New Roman" w:cs="Times New Roman"/>
          <w:sz w:val="28"/>
          <w:szCs w:val="28"/>
        </w:rPr>
        <w:t>могут переизбираться не более чем на три срока подряд. Возраст председателя правления на момент избрания не должен превышать 65 лет.</w:t>
      </w:r>
    </w:p>
    <w:p w:rsidR="007F3F2C" w:rsidRPr="003F57EE" w:rsidRDefault="007F3F2C" w:rsidP="007F3F2C">
      <w:pPr>
        <w:jc w:val="center"/>
        <w:rPr>
          <w:rFonts w:ascii="Times New Roman" w:hAnsi="Times New Roman" w:cs="Times New Roman"/>
          <w:sz w:val="28"/>
        </w:rPr>
      </w:pPr>
      <w:r w:rsidRPr="004B64F0">
        <w:rPr>
          <w:rFonts w:ascii="Times New Roman" w:hAnsi="Times New Roman" w:cs="Times New Roman"/>
          <w:sz w:val="28"/>
        </w:rPr>
        <w:t>10. Компетенция</w:t>
      </w:r>
      <w:r w:rsidRPr="003F57EE">
        <w:rPr>
          <w:rFonts w:ascii="Times New Roman" w:hAnsi="Times New Roman" w:cs="Times New Roman"/>
          <w:sz w:val="28"/>
        </w:rPr>
        <w:t xml:space="preserve"> общего собрания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 К исключительной компетенции общего собрания членов Товарищества относятся следующие вопросы:</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внесение изменений в Устав Товарищества и дополнений к Уставу или утверждение Устава в новой редакции;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прием в члены Товарищества и исключение из его членов;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3) определение количественного состава правления Товарищества, избрание членов его правления и досрочное прекращение их полномочий;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избрание председателя правления Товарищества и досрочное прекращение его полномочий;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 избрание членов ревизионной комиссии Товарищества и досрочное прекращение их полномочий;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 утверждение внутренних регламентов Товарищества, в том числе ведения общего собрания его членов, деятельности его правления; работы ревизионной комиссии; внутреннего распорядка работы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7) принятие решений о реорганизации или о ликвидации Товарищества, назначении ликвидационной комиссии, а также утверждение промежуточного и окончательного ликвидационных балансов;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8) принятие решений об установлении размера членских</w:t>
      </w:r>
      <w:r>
        <w:rPr>
          <w:rFonts w:ascii="Times New Roman" w:hAnsi="Times New Roman" w:cs="Times New Roman"/>
          <w:sz w:val="28"/>
        </w:rPr>
        <w:t xml:space="preserve"> взносов.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9) принятие решений о формировании и использовании имущества Товарищества, о создании и развитии объектов инфраструктуры, а также установление размеров целевых фондов и соответствующих взносов;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10) принятие решений о создании Спе</w:t>
      </w:r>
      <w:bookmarkStart w:id="3" w:name="_GoBack"/>
      <w:bookmarkEnd w:id="3"/>
      <w:r w:rsidRPr="003F57EE">
        <w:rPr>
          <w:rFonts w:ascii="Times New Roman" w:hAnsi="Times New Roman" w:cs="Times New Roman"/>
          <w:sz w:val="28"/>
        </w:rPr>
        <w:t>циального фонда;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11) установление размеров пеней за несвоевременную уплату взносов;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12) утверждение приходно-расходной сметы Товарищества и принятие решений о ее исполнении;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13) рассмотрение жалоб на решения и действия членов правления, председателя правления, членов ревизионной комиссии;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14) утверждение отчетов правления и ревизионной комиссии;</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15) принятие решения о приобретении земельного участка, относящегося к имуществу общего пользования, в собственность Товарищества.</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16) Определение условий, на которых осуществляется оплата труда председателя товарищества, членов правления товарищества, ревизионной комиссии, а так же иных лиц, с которыми товариществом заключены трудовые договоры.</w:t>
      </w:r>
    </w:p>
    <w:p w:rsidR="007F3F2C"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Общее собрание членов Товарищества вправе рассматривать любые вопросы деятельности Товарищества</w:t>
      </w:r>
      <w:r w:rsidRPr="003F57EE">
        <w:rPr>
          <w:rFonts w:ascii="Times New Roman" w:hAnsi="Times New Roman" w:cs="Times New Roman"/>
          <w:sz w:val="28"/>
        </w:rPr>
        <w:t xml:space="preserve"> и принимать по ним решения.</w:t>
      </w:r>
    </w:p>
    <w:p w:rsidR="007F3F2C" w:rsidRPr="00182FC9" w:rsidRDefault="007F3F2C" w:rsidP="007F3F2C">
      <w:pPr>
        <w:ind w:left="-142"/>
        <w:jc w:val="center"/>
        <w:rPr>
          <w:rFonts w:ascii="Times New Roman" w:hAnsi="Times New Roman" w:cs="Times New Roman"/>
          <w:sz w:val="32"/>
          <w:szCs w:val="32"/>
        </w:rPr>
      </w:pPr>
      <w:r w:rsidRPr="004B64F0">
        <w:rPr>
          <w:rFonts w:ascii="Times New Roman" w:hAnsi="Times New Roman" w:cs="Times New Roman"/>
          <w:sz w:val="32"/>
          <w:szCs w:val="32"/>
        </w:rPr>
        <w:t xml:space="preserve">11. Порядок и сроки проведения общего очередного и внеочередного </w:t>
      </w:r>
      <w:r w:rsidRPr="00182FC9">
        <w:rPr>
          <w:rFonts w:ascii="Times New Roman" w:hAnsi="Times New Roman" w:cs="Times New Roman"/>
          <w:sz w:val="32"/>
          <w:szCs w:val="32"/>
        </w:rPr>
        <w:t>собрания</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11.1. Общее собрание членов Товарищества созывается правлением Товарищества по мере необходимости, но не реже чем один раз в год не позднее двух месяцев по окончании календарного года.</w:t>
      </w:r>
    </w:p>
    <w:p w:rsidR="007F3F2C" w:rsidRPr="00D31773"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lastRenderedPageBreak/>
        <w:t>11.2 Внеочередное общее собрание членов Товарищества проводится по решению его правления, требованию ревизионной комиссии, а также по предложению органа</w:t>
      </w:r>
      <w:r w:rsidRPr="003F57EE">
        <w:rPr>
          <w:rFonts w:ascii="Times New Roman" w:hAnsi="Times New Roman" w:cs="Times New Roman"/>
          <w:sz w:val="28"/>
        </w:rPr>
        <w:t xml:space="preserve"> местного самоуправления или не менее одной пятой общего числа членов </w:t>
      </w:r>
      <w:r w:rsidRPr="00D31773">
        <w:rPr>
          <w:rFonts w:ascii="Times New Roman" w:hAnsi="Times New Roman" w:cs="Times New Roman"/>
          <w:sz w:val="28"/>
        </w:rPr>
        <w:t xml:space="preserve">Товарищества. </w:t>
      </w:r>
    </w:p>
    <w:p w:rsidR="007F3F2C" w:rsidRPr="00D31773" w:rsidRDefault="007F3F2C" w:rsidP="007F3F2C">
      <w:pPr>
        <w:ind w:left="-142"/>
        <w:rPr>
          <w:rFonts w:ascii="Times New Roman" w:eastAsia="Times New Roman" w:hAnsi="Times New Roman" w:cs="Times New Roman"/>
          <w:sz w:val="28"/>
          <w:szCs w:val="28"/>
          <w:lang w:eastAsia="ru-RU"/>
        </w:rPr>
      </w:pPr>
      <w:r w:rsidRPr="00D31773">
        <w:rPr>
          <w:rFonts w:ascii="Times New Roman" w:eastAsia="Times New Roman" w:hAnsi="Times New Roman" w:cs="Times New Roman"/>
          <w:sz w:val="28"/>
          <w:szCs w:val="28"/>
          <w:lang w:eastAsia="ru-RU"/>
        </w:rPr>
        <w:t>11.3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1).</w:t>
      </w:r>
      <w:r w:rsidRPr="003F57EE">
        <w:rPr>
          <w:rFonts w:ascii="Times New Roman" w:hAnsi="Times New Roman" w:cs="Times New Roman"/>
          <w:sz w:val="28"/>
        </w:rPr>
        <w:t xml:space="preserve">Требование ревизионной комиссии, предложение органа местного самоуправления либо не менее одной пятой общего числа членов Товарищества направляется председателю правления Товарищества письмом с уведомлением о вручении, в письме указываются вопросы, предлагаемые для рассмотрения внеочередным общим собранием членов Товарищества. </w:t>
      </w:r>
    </w:p>
    <w:p w:rsidR="007F3F2C" w:rsidRPr="003F57EE" w:rsidRDefault="007F3F2C" w:rsidP="007F3F2C">
      <w:pPr>
        <w:ind w:left="-142"/>
        <w:jc w:val="both"/>
        <w:rPr>
          <w:rFonts w:ascii="Times New Roman" w:hAnsi="Times New Roman" w:cs="Times New Roman"/>
          <w:sz w:val="28"/>
        </w:rPr>
      </w:pPr>
      <w:proofErr w:type="gramStart"/>
      <w:r>
        <w:rPr>
          <w:rFonts w:ascii="Times New Roman" w:hAnsi="Times New Roman" w:cs="Times New Roman"/>
          <w:sz w:val="28"/>
        </w:rPr>
        <w:t xml:space="preserve">2) </w:t>
      </w:r>
      <w:r w:rsidRPr="003F57EE">
        <w:rPr>
          <w:rFonts w:ascii="Times New Roman" w:hAnsi="Times New Roman" w:cs="Times New Roman"/>
          <w:sz w:val="28"/>
        </w:rPr>
        <w:t>В случае отказа председателя правления Товарищества в приеме письма, в случае не</w:t>
      </w:r>
      <w:r>
        <w:rPr>
          <w:rFonts w:ascii="Times New Roman" w:hAnsi="Times New Roman" w:cs="Times New Roman"/>
          <w:sz w:val="28"/>
        </w:rPr>
        <w:t xml:space="preserve"> </w:t>
      </w:r>
      <w:r w:rsidRPr="003F57EE">
        <w:rPr>
          <w:rFonts w:ascii="Times New Roman" w:hAnsi="Times New Roman" w:cs="Times New Roman"/>
          <w:sz w:val="28"/>
        </w:rPr>
        <w:t>проведения председателем правления заседания правления Товарищества в течение семи дней со дня получения предложения или требования о проведении внеочередного собрания Товарищества от вышеназванных заявителей, а также при отсутствии председателя правления из-за нахождения его в отпуске, по болезни, в случае смерти и тому подобного, письма направляются членам правления</w:t>
      </w:r>
      <w:proofErr w:type="gramEnd"/>
      <w:r w:rsidRPr="003F57EE">
        <w:rPr>
          <w:rFonts w:ascii="Times New Roman" w:hAnsi="Times New Roman" w:cs="Times New Roman"/>
          <w:sz w:val="28"/>
        </w:rPr>
        <w:t xml:space="preserve"> Товарищес</w:t>
      </w:r>
      <w:r>
        <w:rPr>
          <w:rFonts w:ascii="Times New Roman" w:hAnsi="Times New Roman" w:cs="Times New Roman"/>
          <w:sz w:val="28"/>
        </w:rPr>
        <w:t>тва или вручаются им под подпись</w:t>
      </w:r>
      <w:r w:rsidRPr="003F57EE">
        <w:rPr>
          <w:rFonts w:ascii="Times New Roman" w:hAnsi="Times New Roman" w:cs="Times New Roman"/>
          <w:sz w:val="28"/>
        </w:rPr>
        <w:t>.</w:t>
      </w:r>
    </w:p>
    <w:p w:rsidR="007F3F2C" w:rsidRPr="003F57EE" w:rsidRDefault="007F3F2C" w:rsidP="007F3F2C">
      <w:pPr>
        <w:ind w:left="-142"/>
        <w:jc w:val="both"/>
        <w:rPr>
          <w:rFonts w:ascii="Times New Roman" w:hAnsi="Times New Roman" w:cs="Times New Roman"/>
          <w:sz w:val="28"/>
        </w:rPr>
      </w:pPr>
      <w:proofErr w:type="gramStart"/>
      <w:r>
        <w:rPr>
          <w:rFonts w:ascii="Times New Roman" w:hAnsi="Times New Roman" w:cs="Times New Roman"/>
          <w:sz w:val="28"/>
        </w:rPr>
        <w:t xml:space="preserve">3) </w:t>
      </w:r>
      <w:r w:rsidRPr="003F57EE">
        <w:rPr>
          <w:rFonts w:ascii="Times New Roman" w:hAnsi="Times New Roman" w:cs="Times New Roman"/>
          <w:sz w:val="28"/>
        </w:rPr>
        <w:t>Правление Товарищества обязано в течение семи дней со дня получения предложения органа местного самоуправления либо не менее одной пятой общего числа членов Товарищества, либо требования ревизионной комиссии Товарищества о проведении внеочередного общего собрания членов Товарищества рассмотреть указанное предложение или требование и принять решение о проведении внеочередного общего собрания членов Товарищества или об отказе в его проведении.</w:t>
      </w:r>
      <w:proofErr w:type="gramEnd"/>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4). </w:t>
      </w:r>
      <w:r w:rsidRPr="003F57EE">
        <w:rPr>
          <w:rFonts w:ascii="Times New Roman" w:hAnsi="Times New Roman" w:cs="Times New Roman"/>
          <w:sz w:val="28"/>
        </w:rPr>
        <w:t>В случае принятия правлением Товарищества решения о проведении внеочередного общего собрания Товарищества указанное общее собрание Товарищества должно быть проведено не позднее чем через тридцать дней со дня поступления предложения или требования о его проведении.</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5).</w:t>
      </w:r>
      <w:r w:rsidRPr="003F57EE">
        <w:rPr>
          <w:rFonts w:ascii="Times New Roman" w:hAnsi="Times New Roman" w:cs="Times New Roman"/>
          <w:sz w:val="28"/>
        </w:rPr>
        <w:t xml:space="preserve"> В случае если правление Товарищества приняло решение об отказе в проведении внеочередного общего собрания Товарищества, оно информирует в письменной форме о причинах отказа ревизионную комиссию, членов Товарищества либо орган местного самоуправления, предлагающих или требующих проведения внеочередного общего собрания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6). </w:t>
      </w:r>
      <w:proofErr w:type="gramStart"/>
      <w:r w:rsidRPr="003F57EE">
        <w:rPr>
          <w:rFonts w:ascii="Times New Roman" w:hAnsi="Times New Roman" w:cs="Times New Roman"/>
          <w:sz w:val="28"/>
        </w:rPr>
        <w:t xml:space="preserve">Отказ правления Товарищества в удовлетворении предложения или требования о проведении внеочередного общего собрания Товарищества ревизионная комиссия или члены Товарищества, а также орган местного самоуправления могут обжаловать в суд, а также могут самостоятельно организовать и провести внеочередное общее собрание </w:t>
      </w:r>
      <w:r w:rsidRPr="003F57EE">
        <w:rPr>
          <w:rFonts w:ascii="Times New Roman" w:hAnsi="Times New Roman" w:cs="Times New Roman"/>
          <w:sz w:val="28"/>
        </w:rPr>
        <w:lastRenderedPageBreak/>
        <w:t>членов Товарищества при отказе правления в проведении его или не</w:t>
      </w:r>
      <w:r>
        <w:rPr>
          <w:rFonts w:ascii="Times New Roman" w:hAnsi="Times New Roman" w:cs="Times New Roman"/>
          <w:sz w:val="28"/>
        </w:rPr>
        <w:t xml:space="preserve"> </w:t>
      </w:r>
      <w:r w:rsidRPr="003F57EE">
        <w:rPr>
          <w:rFonts w:ascii="Times New Roman" w:hAnsi="Times New Roman" w:cs="Times New Roman"/>
          <w:sz w:val="28"/>
        </w:rPr>
        <w:t>проведении его правлением в течение тридцати дней со дня поступления предложения или</w:t>
      </w:r>
      <w:proofErr w:type="gramEnd"/>
      <w:r w:rsidRPr="003F57EE">
        <w:rPr>
          <w:rFonts w:ascii="Times New Roman" w:hAnsi="Times New Roman" w:cs="Times New Roman"/>
          <w:sz w:val="28"/>
        </w:rPr>
        <w:t xml:space="preserve"> требования о проведении внеочередного общего собрания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7). </w:t>
      </w:r>
      <w:r w:rsidRPr="003F57EE">
        <w:rPr>
          <w:rFonts w:ascii="Times New Roman" w:hAnsi="Times New Roman" w:cs="Times New Roman"/>
          <w:sz w:val="28"/>
        </w:rPr>
        <w:t>При не</w:t>
      </w:r>
      <w:r>
        <w:rPr>
          <w:rFonts w:ascii="Times New Roman" w:hAnsi="Times New Roman" w:cs="Times New Roman"/>
          <w:sz w:val="28"/>
        </w:rPr>
        <w:t xml:space="preserve"> </w:t>
      </w:r>
      <w:r w:rsidRPr="003F57EE">
        <w:rPr>
          <w:rFonts w:ascii="Times New Roman" w:hAnsi="Times New Roman" w:cs="Times New Roman"/>
          <w:sz w:val="28"/>
        </w:rPr>
        <w:t>проведении правлением Товарищества очередного перевыборного общего собрания членов Товарищества в установленный Уставом срок не менее одной пятой общего числа членов Товарищества могут самостоятельно организовать и провести очередное общее перевыборное собрание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8). </w:t>
      </w:r>
      <w:proofErr w:type="gramStart"/>
      <w:r w:rsidRPr="003F57EE">
        <w:rPr>
          <w:rFonts w:ascii="Times New Roman" w:hAnsi="Times New Roman" w:cs="Times New Roman"/>
          <w:sz w:val="28"/>
        </w:rPr>
        <w:t>Уведомление членов Товарищества о проведении общего собрания его членов, по решению правления Товарищества, или, при отказе правления Товарищества о проведении общего собрания или не</w:t>
      </w:r>
      <w:r>
        <w:rPr>
          <w:rFonts w:ascii="Times New Roman" w:hAnsi="Times New Roman" w:cs="Times New Roman"/>
          <w:sz w:val="28"/>
        </w:rPr>
        <w:t xml:space="preserve"> </w:t>
      </w:r>
      <w:r w:rsidRPr="003F57EE">
        <w:rPr>
          <w:rFonts w:ascii="Times New Roman" w:hAnsi="Times New Roman" w:cs="Times New Roman"/>
          <w:sz w:val="28"/>
        </w:rPr>
        <w:t>проведении его правлением Товарищества в вышерассмотренных случаях, по решению ревизионной комиссии или органа местного самоуправления либо по решению не менее одной пятой общего числа членов Товарищества, может осуществляться в письменной форме (почтовые открытки, письма), посредством размещения</w:t>
      </w:r>
      <w:proofErr w:type="gramEnd"/>
      <w:r w:rsidRPr="003F57EE">
        <w:rPr>
          <w:rFonts w:ascii="Times New Roman" w:hAnsi="Times New Roman" w:cs="Times New Roman"/>
          <w:sz w:val="28"/>
        </w:rPr>
        <w:t xml:space="preserve"> соответствующих объявлений на информационных щитах, расположенных на территории Товарищества, а</w:t>
      </w:r>
      <w:r w:rsidR="00B91FB5">
        <w:rPr>
          <w:rFonts w:ascii="Times New Roman" w:hAnsi="Times New Roman" w:cs="Times New Roman"/>
          <w:sz w:val="28"/>
        </w:rPr>
        <w:t xml:space="preserve"> также посредством иных способов коммуникаций</w:t>
      </w:r>
      <w:r w:rsidRPr="003F57EE">
        <w:rPr>
          <w:rFonts w:ascii="Times New Roman" w:hAnsi="Times New Roman" w:cs="Times New Roman"/>
          <w:sz w:val="28"/>
        </w:rPr>
        <w:t xml:space="preserve">, передаваемых членам Товарищества лицами, список которых утверждает инициатор собрания. В уведомлении о проведении общего собрания членов Товарищества, должно быть указано содержание выносимых на обсуждение вопросов, дата, время и место проведения общего собрания, а также указан инициатор проведения собрания. Уведомление о проведении общего собрания членов Товарищества, направляется не </w:t>
      </w:r>
      <w:proofErr w:type="gramStart"/>
      <w:r w:rsidRPr="003F57EE">
        <w:rPr>
          <w:rFonts w:ascii="Times New Roman" w:hAnsi="Times New Roman" w:cs="Times New Roman"/>
          <w:sz w:val="28"/>
        </w:rPr>
        <w:t>позднее</w:t>
      </w:r>
      <w:proofErr w:type="gramEnd"/>
      <w:r w:rsidRPr="003F57EE">
        <w:rPr>
          <w:rFonts w:ascii="Times New Roman" w:hAnsi="Times New Roman" w:cs="Times New Roman"/>
          <w:sz w:val="28"/>
        </w:rPr>
        <w:t xml:space="preserve"> чем за две недели до даты его проведения. Председателю правления Товарищества уведомление направляется письмом с уведомлением о вручении.</w:t>
      </w:r>
    </w:p>
    <w:p w:rsidR="007F3F2C" w:rsidRPr="00E00F28" w:rsidRDefault="007F3F2C" w:rsidP="007F3F2C">
      <w:pPr>
        <w:ind w:left="-142"/>
        <w:jc w:val="both"/>
        <w:rPr>
          <w:rFonts w:ascii="Times New Roman" w:hAnsi="Times New Roman" w:cs="Times New Roman"/>
          <w:sz w:val="28"/>
          <w:u w:val="single"/>
        </w:rPr>
      </w:pPr>
      <w:r>
        <w:rPr>
          <w:rFonts w:ascii="Times New Roman" w:hAnsi="Times New Roman" w:cs="Times New Roman"/>
          <w:sz w:val="28"/>
        </w:rPr>
        <w:t xml:space="preserve">11.4 </w:t>
      </w:r>
      <w:r w:rsidRPr="003F57EE">
        <w:rPr>
          <w:rFonts w:ascii="Times New Roman" w:hAnsi="Times New Roman" w:cs="Times New Roman"/>
          <w:sz w:val="28"/>
        </w:rPr>
        <w:t xml:space="preserve">Общее собрание членов Товарищества правомочно, если на указанном собрании присутствует более пятидесяти процентов членов Товарищества. Член Товарищества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товарищества. Листы регистрации членов Товарищества, присутствующих на собрании, и доверенности на участие члена Товарищества в голосовании через своего представителя хранятся в архиве </w:t>
      </w:r>
      <w:r w:rsidRPr="00E00F28">
        <w:rPr>
          <w:rFonts w:ascii="Times New Roman" w:hAnsi="Times New Roman" w:cs="Times New Roman"/>
          <w:sz w:val="28"/>
          <w:u w:val="single"/>
        </w:rPr>
        <w:t>Товарищества в течение пяти лет.</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1). </w:t>
      </w:r>
      <w:r w:rsidRPr="003F57EE">
        <w:rPr>
          <w:rFonts w:ascii="Times New Roman" w:hAnsi="Times New Roman" w:cs="Times New Roman"/>
          <w:sz w:val="28"/>
        </w:rPr>
        <w:t xml:space="preserve">В случаях, определенных правлением товарищества, решение общего собрания членов товарищества может быть принято в форме </w:t>
      </w:r>
      <w:proofErr w:type="spellStart"/>
      <w:r w:rsidRPr="003F57EE">
        <w:rPr>
          <w:rFonts w:ascii="Times New Roman" w:hAnsi="Times New Roman" w:cs="Times New Roman"/>
          <w:sz w:val="28"/>
        </w:rPr>
        <w:t>очно-заочного</w:t>
      </w:r>
      <w:proofErr w:type="spellEnd"/>
      <w:r w:rsidRPr="003F57EE">
        <w:rPr>
          <w:rFonts w:ascii="Times New Roman" w:hAnsi="Times New Roman" w:cs="Times New Roman"/>
          <w:sz w:val="28"/>
        </w:rPr>
        <w:t xml:space="preserve"> или заочного голосования.</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2). </w:t>
      </w:r>
      <w:r w:rsidRPr="003F57EE">
        <w:rPr>
          <w:rFonts w:ascii="Times New Roman" w:hAnsi="Times New Roman" w:cs="Times New Roman"/>
          <w:sz w:val="28"/>
        </w:rPr>
        <w:t xml:space="preserve">По вопросам, указанным в пунктах 1, 2, 4 - 6, 10, 17, 21 - 23 части 1 </w:t>
      </w:r>
      <w:r w:rsidRPr="008F1079">
        <w:rPr>
          <w:rFonts w:ascii="Times New Roman" w:hAnsi="Times New Roman" w:cs="Times New Roman"/>
          <w:sz w:val="28"/>
        </w:rPr>
        <w:t>статьи 17</w:t>
      </w:r>
      <w:r w:rsidRPr="003F57EE">
        <w:rPr>
          <w:rFonts w:ascii="Times New Roman" w:hAnsi="Times New Roman" w:cs="Times New Roman"/>
          <w:sz w:val="28"/>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проведение заочного голосования не допускается.</w:t>
      </w:r>
    </w:p>
    <w:p w:rsidR="007F3F2C" w:rsidRPr="001D5A62" w:rsidRDefault="007F3F2C" w:rsidP="007F3F2C">
      <w:pPr>
        <w:ind w:left="-142"/>
        <w:jc w:val="both"/>
        <w:rPr>
          <w:rFonts w:ascii="Times New Roman" w:hAnsi="Times New Roman" w:cs="Times New Roman"/>
          <w:sz w:val="28"/>
        </w:rPr>
      </w:pPr>
      <w:r w:rsidRPr="008F1079">
        <w:rPr>
          <w:rFonts w:ascii="Times New Roman" w:hAnsi="Times New Roman" w:cs="Times New Roman"/>
          <w:sz w:val="28"/>
        </w:rPr>
        <w:t>11.</w:t>
      </w:r>
      <w:r w:rsidRPr="001D5A62">
        <w:rPr>
          <w:rFonts w:ascii="Times New Roman" w:hAnsi="Times New Roman" w:cs="Times New Roman"/>
          <w:sz w:val="28"/>
        </w:rPr>
        <w:t xml:space="preserve">5  В случае, когда на очной части общего собрания для принятия решений не собран необходимый кворум, то принятие решений проводится в </w:t>
      </w:r>
      <w:proofErr w:type="spellStart"/>
      <w:r w:rsidRPr="001D5A62">
        <w:rPr>
          <w:rFonts w:ascii="Times New Roman" w:hAnsi="Times New Roman" w:cs="Times New Roman"/>
          <w:sz w:val="28"/>
        </w:rPr>
        <w:t>очно-заочной</w:t>
      </w:r>
      <w:proofErr w:type="spellEnd"/>
      <w:r w:rsidRPr="001D5A62">
        <w:rPr>
          <w:rFonts w:ascii="Times New Roman" w:hAnsi="Times New Roman" w:cs="Times New Roman"/>
          <w:sz w:val="28"/>
        </w:rPr>
        <w:t xml:space="preserve"> форме </w:t>
      </w:r>
      <w:r w:rsidRPr="001D5A62">
        <w:rPr>
          <w:rFonts w:ascii="Times New Roman" w:hAnsi="Times New Roman" w:cs="Times New Roman"/>
          <w:sz w:val="28"/>
        </w:rPr>
        <w:lastRenderedPageBreak/>
        <w:t>голосования. Срок сбора подписей по повестке общего собрания составляет</w:t>
      </w:r>
      <w:r>
        <w:rPr>
          <w:rFonts w:ascii="Times New Roman" w:hAnsi="Times New Roman" w:cs="Times New Roman"/>
          <w:sz w:val="28"/>
        </w:rPr>
        <w:t xml:space="preserve"> </w:t>
      </w:r>
      <w:r w:rsidRPr="00182FC9">
        <w:rPr>
          <w:rFonts w:ascii="Times New Roman" w:hAnsi="Times New Roman" w:cs="Times New Roman"/>
          <w:sz w:val="28"/>
        </w:rPr>
        <w:t>до 60</w:t>
      </w:r>
      <w:r w:rsidRPr="001D5A62">
        <w:rPr>
          <w:rFonts w:ascii="Times New Roman" w:hAnsi="Times New Roman" w:cs="Times New Roman"/>
          <w:color w:val="FF0000"/>
          <w:sz w:val="28"/>
        </w:rPr>
        <w:t xml:space="preserve"> </w:t>
      </w:r>
      <w:r w:rsidRPr="001D5A62">
        <w:rPr>
          <w:rFonts w:ascii="Times New Roman" w:hAnsi="Times New Roman" w:cs="Times New Roman"/>
          <w:sz w:val="28"/>
        </w:rPr>
        <w:t>календарных дней после даты проведения общего собрания в очной форме.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Результаты </w:t>
      </w:r>
      <w:proofErr w:type="spellStart"/>
      <w:r w:rsidRPr="003F57EE">
        <w:rPr>
          <w:rFonts w:ascii="Times New Roman" w:hAnsi="Times New Roman" w:cs="Times New Roman"/>
          <w:sz w:val="28"/>
        </w:rPr>
        <w:t>очно-заочного</w:t>
      </w:r>
      <w:proofErr w:type="spellEnd"/>
      <w:r w:rsidRPr="003F57EE">
        <w:rPr>
          <w:rFonts w:ascii="Times New Roman" w:hAnsi="Times New Roman" w:cs="Times New Roman"/>
          <w:sz w:val="28"/>
        </w:rPr>
        <w:t xml:space="preserve"> голосования при принятии решений общим собранием членов товарищества определяются совокупностью:</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1) результатов голосования при очном обсуждении </w:t>
      </w:r>
      <w:proofErr w:type="gramStart"/>
      <w:r w:rsidRPr="003F57EE">
        <w:rPr>
          <w:rFonts w:ascii="Times New Roman" w:hAnsi="Times New Roman" w:cs="Times New Roman"/>
          <w:sz w:val="28"/>
        </w:rPr>
        <w:t>вопросов повестки общего собрания членов товарищества</w:t>
      </w:r>
      <w:proofErr w:type="gramEnd"/>
      <w:r w:rsidRPr="003F57EE">
        <w:rPr>
          <w:rFonts w:ascii="Times New Roman" w:hAnsi="Times New Roman" w:cs="Times New Roman"/>
          <w:sz w:val="28"/>
        </w:rPr>
        <w:t>;</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7F3F2C" w:rsidRPr="00D31773" w:rsidRDefault="007F3F2C" w:rsidP="007F3F2C">
      <w:pPr>
        <w:ind w:left="-142"/>
        <w:jc w:val="both"/>
        <w:rPr>
          <w:rFonts w:ascii="Times New Roman" w:hAnsi="Times New Roman" w:cs="Times New Roman"/>
          <w:sz w:val="28"/>
        </w:rPr>
      </w:pPr>
      <w:r w:rsidRPr="008F1079">
        <w:rPr>
          <w:rFonts w:ascii="Times New Roman" w:hAnsi="Times New Roman" w:cs="Times New Roman"/>
          <w:sz w:val="28"/>
          <w:u w:val="single"/>
        </w:rPr>
        <w:t>3</w:t>
      </w:r>
      <w:r w:rsidRPr="00D31773">
        <w:rPr>
          <w:rFonts w:ascii="Times New Roman" w:hAnsi="Times New Roman" w:cs="Times New Roman"/>
          <w:sz w:val="28"/>
        </w:rPr>
        <w:t>) результатов голосования членов товарищества, направивших решения в письменной форме после о</w:t>
      </w:r>
      <w:r w:rsidR="00182FC9">
        <w:rPr>
          <w:rFonts w:ascii="Times New Roman" w:hAnsi="Times New Roman" w:cs="Times New Roman"/>
          <w:sz w:val="28"/>
        </w:rPr>
        <w:t>чной части собрания в течени</w:t>
      </w:r>
      <w:proofErr w:type="gramStart"/>
      <w:r w:rsidR="00182FC9">
        <w:rPr>
          <w:rFonts w:ascii="Times New Roman" w:hAnsi="Times New Roman" w:cs="Times New Roman"/>
          <w:sz w:val="28"/>
        </w:rPr>
        <w:t>и</w:t>
      </w:r>
      <w:proofErr w:type="gramEnd"/>
      <w:r w:rsidR="00182FC9">
        <w:rPr>
          <w:rFonts w:ascii="Times New Roman" w:hAnsi="Times New Roman" w:cs="Times New Roman"/>
          <w:sz w:val="28"/>
        </w:rPr>
        <w:t xml:space="preserve"> до 60</w:t>
      </w:r>
      <w:r w:rsidRPr="00D31773">
        <w:rPr>
          <w:rFonts w:ascii="Times New Roman" w:hAnsi="Times New Roman" w:cs="Times New Roman"/>
          <w:sz w:val="28"/>
        </w:rPr>
        <w:t xml:space="preserve"> дней, по вопросам повестки общего собрания в </w:t>
      </w:r>
      <w:proofErr w:type="spellStart"/>
      <w:r w:rsidRPr="00D31773">
        <w:rPr>
          <w:rFonts w:ascii="Times New Roman" w:hAnsi="Times New Roman" w:cs="Times New Roman"/>
          <w:sz w:val="28"/>
        </w:rPr>
        <w:t>очно-заочной</w:t>
      </w:r>
      <w:proofErr w:type="spellEnd"/>
      <w:r w:rsidRPr="00D31773">
        <w:rPr>
          <w:rFonts w:ascii="Times New Roman" w:hAnsi="Times New Roman" w:cs="Times New Roman"/>
          <w:sz w:val="28"/>
        </w:rPr>
        <w:t xml:space="preserve"> форме членов товарищества, в его правление.</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11.6 </w:t>
      </w:r>
      <w:r w:rsidRPr="003F57EE">
        <w:rPr>
          <w:rFonts w:ascii="Times New Roman" w:hAnsi="Times New Roman" w:cs="Times New Roman"/>
          <w:sz w:val="28"/>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7F3F2C" w:rsidRPr="00D31773" w:rsidRDefault="007F3F2C" w:rsidP="007F3F2C">
      <w:pPr>
        <w:ind w:left="-142"/>
        <w:jc w:val="both"/>
        <w:rPr>
          <w:rFonts w:ascii="Times New Roman" w:eastAsia="Times New Roman" w:hAnsi="Times New Roman" w:cs="Times New Roman"/>
          <w:sz w:val="28"/>
          <w:szCs w:val="28"/>
          <w:lang w:eastAsia="ru-RU"/>
        </w:rPr>
      </w:pPr>
      <w:r w:rsidRPr="00D31773">
        <w:rPr>
          <w:rFonts w:ascii="Times New Roman" w:eastAsia="Times New Roman" w:hAnsi="Times New Roman" w:cs="Times New Roman"/>
          <w:sz w:val="28"/>
          <w:szCs w:val="28"/>
          <w:lang w:eastAsia="ru-RU"/>
        </w:rPr>
        <w:t>11.7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7F3F2C" w:rsidRPr="008F1079" w:rsidRDefault="007F3F2C" w:rsidP="007F3F2C">
      <w:pPr>
        <w:ind w:left="-142"/>
        <w:jc w:val="both"/>
        <w:rPr>
          <w:rFonts w:ascii="Times New Roman" w:hAnsi="Times New Roman" w:cs="Times New Roman"/>
          <w:b/>
          <w:sz w:val="28"/>
        </w:rPr>
      </w:pPr>
      <w:proofErr w:type="gramStart"/>
      <w:r>
        <w:rPr>
          <w:rFonts w:ascii="Times New Roman" w:hAnsi="Times New Roman" w:cs="Times New Roman"/>
          <w:sz w:val="28"/>
        </w:rPr>
        <w:t xml:space="preserve">11.8  </w:t>
      </w:r>
      <w:r w:rsidRPr="003F57EE">
        <w:rPr>
          <w:rFonts w:ascii="Times New Roman" w:hAnsi="Times New Roman" w:cs="Times New Roman"/>
          <w:sz w:val="28"/>
        </w:rPr>
        <w:t xml:space="preserve">Решения о внесении изменений в Устав Товарищества и дополнений к Уставу или об утверждении Устава в новой редакции, исключении из членов Товарищества,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Товарищества, в том числе внеочередным или перевыборным, </w:t>
      </w:r>
      <w:r w:rsidRPr="008F1079">
        <w:rPr>
          <w:rFonts w:ascii="Times New Roman" w:hAnsi="Times New Roman" w:cs="Times New Roman"/>
          <w:b/>
          <w:sz w:val="28"/>
        </w:rPr>
        <w:t>большинством в две трети голосов.</w:t>
      </w:r>
      <w:proofErr w:type="gramEnd"/>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Другие решения общего собрания членов Товарищества принимаются простым большинством голосов.</w:t>
      </w:r>
    </w:p>
    <w:p w:rsidR="007F3F2C" w:rsidRPr="00D31773" w:rsidRDefault="007F3F2C" w:rsidP="007F3F2C">
      <w:pPr>
        <w:ind w:left="-142"/>
        <w:rPr>
          <w:rFonts w:ascii="Times New Roman" w:eastAsia="Times New Roman" w:hAnsi="Times New Roman" w:cs="Times New Roman"/>
          <w:sz w:val="28"/>
          <w:szCs w:val="28"/>
          <w:lang w:eastAsia="ru-RU"/>
        </w:rPr>
      </w:pPr>
      <w:r w:rsidRPr="00D31773">
        <w:rPr>
          <w:rFonts w:ascii="Times New Roman" w:eastAsia="Times New Roman" w:hAnsi="Times New Roman" w:cs="Times New Roman"/>
          <w:sz w:val="28"/>
          <w:szCs w:val="28"/>
          <w:lang w:eastAsia="ru-RU"/>
        </w:rPr>
        <w:t>11.9</w:t>
      </w:r>
      <w:proofErr w:type="gramStart"/>
      <w:r w:rsidRPr="00D31773">
        <w:rPr>
          <w:rFonts w:ascii="Times New Roman" w:eastAsia="Times New Roman" w:hAnsi="Times New Roman" w:cs="Times New Roman"/>
          <w:sz w:val="28"/>
          <w:szCs w:val="28"/>
          <w:lang w:eastAsia="ru-RU"/>
        </w:rPr>
        <w:t xml:space="preserve">  В</w:t>
      </w:r>
      <w:proofErr w:type="gramEnd"/>
      <w:r w:rsidRPr="00D31773">
        <w:rPr>
          <w:rFonts w:ascii="Times New Roman" w:eastAsia="Times New Roman" w:hAnsi="Times New Roman" w:cs="Times New Roman"/>
          <w:sz w:val="28"/>
          <w:szCs w:val="28"/>
          <w:lang w:eastAsia="ru-RU"/>
        </w:rPr>
        <w:t xml:space="preserve"> случае, включения в повестку общего собрания членов товарищества вопросов, указанных в пунктах 4 - 6, 21 и 22 части 1 статьи 17, лица, указанные в части 1 статьи 5  Федерального закона</w:t>
      </w:r>
      <w:r w:rsidRPr="00D31773">
        <w:rPr>
          <w:rFonts w:ascii="Times New Roman" w:hAnsi="Times New Roman" w:cs="Times New Roman"/>
          <w:sz w:val="28"/>
        </w:rPr>
        <w:t xml:space="preserve"> от 29.07.2017 N 217-ФЗ</w:t>
      </w:r>
      <w:r w:rsidRPr="00D31773">
        <w:rPr>
          <w:rFonts w:ascii="Times New Roman" w:eastAsia="Times New Roman" w:hAnsi="Times New Roman" w:cs="Times New Roman"/>
          <w:sz w:val="28"/>
          <w:szCs w:val="28"/>
          <w:lang w:eastAsia="ru-RU"/>
        </w:rPr>
        <w:t>, уведомляются о проведении общего собрания членов товарищества в порядке, установленном для уведомления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 xml:space="preserve">11.10 </w:t>
      </w:r>
      <w:r w:rsidRPr="003F57EE">
        <w:rPr>
          <w:rFonts w:ascii="Times New Roman" w:hAnsi="Times New Roman" w:cs="Times New Roman"/>
          <w:sz w:val="28"/>
        </w:rPr>
        <w:t>Решения общего собрания членов Товарищества доводятся до св</w:t>
      </w:r>
      <w:r>
        <w:rPr>
          <w:rFonts w:ascii="Times New Roman" w:hAnsi="Times New Roman" w:cs="Times New Roman"/>
          <w:sz w:val="28"/>
        </w:rPr>
        <w:t>едения его членов в течение 10</w:t>
      </w:r>
      <w:r w:rsidRPr="003F57EE">
        <w:rPr>
          <w:rFonts w:ascii="Times New Roman" w:hAnsi="Times New Roman" w:cs="Times New Roman"/>
          <w:sz w:val="28"/>
        </w:rPr>
        <w:t xml:space="preserve"> дней после даты принятия указанных решений в письменной форме посредством размещения соответствующих объявлений на информационных щитах, расположенных на территории Товарищества.</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lastRenderedPageBreak/>
        <w:t xml:space="preserve">11.11 </w:t>
      </w:r>
      <w:r w:rsidRPr="003F57EE">
        <w:rPr>
          <w:rFonts w:ascii="Times New Roman" w:hAnsi="Times New Roman" w:cs="Times New Roman"/>
          <w:sz w:val="28"/>
        </w:rPr>
        <w:t>Член Товарищества вправе обжаловать в суд решение общего собрания его членов или решение органа управления Товариществом, которые нарушают права и законные интересы члена Товарищества.</w:t>
      </w:r>
    </w:p>
    <w:p w:rsidR="007F3F2C" w:rsidRPr="003F57EE" w:rsidRDefault="007F3F2C" w:rsidP="007F3F2C">
      <w:pPr>
        <w:ind w:left="-142"/>
        <w:jc w:val="center"/>
        <w:rPr>
          <w:rFonts w:ascii="Times New Roman" w:hAnsi="Times New Roman" w:cs="Times New Roman"/>
          <w:sz w:val="28"/>
        </w:rPr>
      </w:pPr>
    </w:p>
    <w:p w:rsidR="007F3F2C" w:rsidRPr="008F1079" w:rsidRDefault="007F3F2C" w:rsidP="007F3F2C">
      <w:pPr>
        <w:ind w:left="-142"/>
        <w:jc w:val="center"/>
        <w:rPr>
          <w:rFonts w:ascii="Times New Roman" w:hAnsi="Times New Roman" w:cs="Times New Roman"/>
          <w:sz w:val="36"/>
          <w:szCs w:val="36"/>
        </w:rPr>
      </w:pPr>
      <w:r w:rsidRPr="008F1079">
        <w:rPr>
          <w:rFonts w:ascii="Times New Roman" w:hAnsi="Times New Roman" w:cs="Times New Roman"/>
          <w:sz w:val="36"/>
          <w:szCs w:val="36"/>
        </w:rPr>
        <w:t>12. Правление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12</w:t>
      </w:r>
      <w:r w:rsidRPr="003F57EE">
        <w:rPr>
          <w:rFonts w:ascii="Times New Roman" w:hAnsi="Times New Roman" w:cs="Times New Roman"/>
          <w:sz w:val="28"/>
        </w:rPr>
        <w:t>.1. Правление Товарищества является коллегиальным исполнительным органом и подотчетно общему собранию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В своей деятельности правление Товарищества руководствуется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и Уставом Товарищества. Правление Товарищества избирается голосованием из числа его членов общим собранием членов Товарищества. Численный состав членов правления устанавливается общим собранием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12</w:t>
      </w:r>
      <w:r w:rsidRPr="003F57EE">
        <w:rPr>
          <w:rFonts w:ascii="Times New Roman" w:hAnsi="Times New Roman" w:cs="Times New Roman"/>
          <w:sz w:val="28"/>
        </w:rPr>
        <w:t>.2. Досрочное переизбрание члена правления Товарищества, в том числе и председателя его правления, проводится: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в связи с прекращением членом правления членства в Товариществе;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в связи с невозможностью членом правления исполнять свои обязанности по состоянию здоровья либо по другим причинам;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в связи с неисполнением или ненадлежащим исполнением членом правления своих обязанностей;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в связи с систематическими нарушениями членом правления Устава Товарищества или законодательства.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Досрочное переизбрание члена правления Товарищества проводится на основании заявления члена правления Товарищества, по представлению правления Товарищества либо по требованию не менее чем одной трети членов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Члены правления Товарищества не могут передавать осуществление своих полномочий другим лицам, в том числе членам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12</w:t>
      </w:r>
      <w:r w:rsidRPr="003F57EE">
        <w:rPr>
          <w:rFonts w:ascii="Times New Roman" w:hAnsi="Times New Roman" w:cs="Times New Roman"/>
          <w:sz w:val="28"/>
        </w:rPr>
        <w:t>.3. Заседания правления Товарищества созываются председателем правления в сроки, установленные правлением, а также по мере необходимости.</w:t>
      </w:r>
    </w:p>
    <w:p w:rsidR="007F3F2C" w:rsidRPr="008F1079" w:rsidRDefault="007F3F2C" w:rsidP="007F3F2C">
      <w:pPr>
        <w:pStyle w:val="ConsPlusNormal"/>
        <w:ind w:left="-142"/>
        <w:jc w:val="both"/>
        <w:rPr>
          <w:sz w:val="28"/>
          <w:u w:val="single"/>
        </w:rPr>
      </w:pPr>
      <w:r w:rsidRPr="008F1079">
        <w:rPr>
          <w:sz w:val="28"/>
          <w:u w:val="single"/>
        </w:rPr>
        <w:t xml:space="preserve">Заседания правления правомочны, если на них присутствует не менее чем 50 % его членов. </w:t>
      </w:r>
    </w:p>
    <w:p w:rsidR="007F3F2C" w:rsidRPr="008F1079" w:rsidRDefault="007F3F2C" w:rsidP="007F3F2C">
      <w:pPr>
        <w:spacing w:after="0" w:line="240" w:lineRule="auto"/>
        <w:ind w:left="-142"/>
        <w:jc w:val="both"/>
        <w:rPr>
          <w:rFonts w:ascii="Verdana" w:eastAsia="Times New Roman" w:hAnsi="Verdana" w:cs="Times New Roman"/>
          <w:sz w:val="32"/>
          <w:szCs w:val="32"/>
          <w:u w:val="single"/>
          <w:lang w:eastAsia="ru-RU"/>
        </w:rPr>
      </w:pPr>
      <w:r w:rsidRPr="003F57EE">
        <w:rPr>
          <w:rFonts w:ascii="Times New Roman" w:hAnsi="Times New Roman" w:cs="Times New Roman"/>
          <w:sz w:val="28"/>
        </w:rPr>
        <w:t>Решения правления принимаются открытым голосованием простым большинством голосов присутствующих членов правления</w:t>
      </w:r>
      <w:r w:rsidRPr="00CB6B6B">
        <w:rPr>
          <w:rFonts w:ascii="Times New Roman" w:hAnsi="Times New Roman" w:cs="Times New Roman"/>
          <w:sz w:val="32"/>
          <w:szCs w:val="32"/>
        </w:rPr>
        <w:t xml:space="preserve">. </w:t>
      </w:r>
      <w:r w:rsidRPr="008F1079">
        <w:rPr>
          <w:rFonts w:ascii="Times New Roman" w:eastAsia="Times New Roman" w:hAnsi="Times New Roman" w:cs="Times New Roman"/>
          <w:sz w:val="32"/>
          <w:szCs w:val="32"/>
          <w:u w:val="single"/>
          <w:lang w:eastAsia="ru-RU"/>
        </w:rPr>
        <w:t>При равенстве голосов голос председателя товарищества является решающим.</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32"/>
          <w:szCs w:val="32"/>
        </w:rPr>
        <w:lastRenderedPageBreak/>
        <w:t xml:space="preserve">12.4 </w:t>
      </w:r>
      <w:r w:rsidRPr="00CB6B6B">
        <w:rPr>
          <w:rFonts w:ascii="Times New Roman" w:hAnsi="Times New Roman" w:cs="Times New Roman"/>
          <w:sz w:val="32"/>
          <w:szCs w:val="32"/>
        </w:rPr>
        <w:t>Решения правления Товарищества обязательны для исполнения всеми членами Товарищества и его работниками, заключившими трудовые договоры с Товариществом</w:t>
      </w:r>
      <w:r w:rsidRPr="003F57EE">
        <w:rPr>
          <w:rFonts w:ascii="Times New Roman" w:hAnsi="Times New Roman" w:cs="Times New Roman"/>
          <w:sz w:val="28"/>
        </w:rPr>
        <w:t>.</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 К компетенции правления Товарищества относятся:</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w:t>
      </w:r>
      <w:r w:rsidRPr="003F57EE">
        <w:rPr>
          <w:rFonts w:ascii="Times New Roman" w:hAnsi="Times New Roman" w:cs="Times New Roman"/>
          <w:sz w:val="28"/>
        </w:rPr>
        <w:t xml:space="preserve"> выполнение решений общего собрания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 принятие решения о проведении внеочередного общего собрания членов Товарищества или об отказе в его проведении;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3) принятие решения о проведении общего собрания членов товарищества или обеспечение </w:t>
      </w:r>
      <w:proofErr w:type="gramStart"/>
      <w:r w:rsidRPr="003F57EE">
        <w:rPr>
          <w:rFonts w:ascii="Times New Roman" w:hAnsi="Times New Roman" w:cs="Times New Roman"/>
          <w:sz w:val="28"/>
        </w:rPr>
        <w:t>принятия решения общего собрания членов товарищества</w:t>
      </w:r>
      <w:proofErr w:type="gramEnd"/>
      <w:r w:rsidRPr="003F57EE">
        <w:rPr>
          <w:rFonts w:ascii="Times New Roman" w:hAnsi="Times New Roman" w:cs="Times New Roman"/>
          <w:sz w:val="28"/>
        </w:rPr>
        <w:t xml:space="preserve"> в форме </w:t>
      </w:r>
      <w:proofErr w:type="spellStart"/>
      <w:r w:rsidRPr="003F57EE">
        <w:rPr>
          <w:rFonts w:ascii="Times New Roman" w:hAnsi="Times New Roman" w:cs="Times New Roman"/>
          <w:sz w:val="28"/>
        </w:rPr>
        <w:t>очно-заочного</w:t>
      </w:r>
      <w:proofErr w:type="spellEnd"/>
      <w:r w:rsidRPr="003F57EE">
        <w:rPr>
          <w:rFonts w:ascii="Times New Roman" w:hAnsi="Times New Roman" w:cs="Times New Roman"/>
          <w:sz w:val="28"/>
        </w:rPr>
        <w:t xml:space="preserve"> или заочного голосования;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4)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w:t>
      </w:r>
      <w:proofErr w:type="spellStart"/>
      <w:r w:rsidRPr="003F57EE">
        <w:rPr>
          <w:rFonts w:ascii="Times New Roman" w:hAnsi="Times New Roman" w:cs="Times New Roman"/>
          <w:sz w:val="28"/>
        </w:rPr>
        <w:t>очно-заочного</w:t>
      </w:r>
      <w:proofErr w:type="spellEnd"/>
      <w:r w:rsidRPr="003F57EE">
        <w:rPr>
          <w:rFonts w:ascii="Times New Roman" w:hAnsi="Times New Roman" w:cs="Times New Roman"/>
          <w:sz w:val="28"/>
        </w:rPr>
        <w:t xml:space="preserve"> или заочного голосования;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 оперативное руководство текущей деятельностью Товарищества;</w:t>
      </w:r>
    </w:p>
    <w:p w:rsidR="007F3F2C" w:rsidRPr="00E75254"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 составление приходно-расходных смет и отчетов Товарищества, представление их на утверждение общего собрания его членов;</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7</w:t>
      </w:r>
      <w:r w:rsidRPr="003F57EE">
        <w:rPr>
          <w:rFonts w:ascii="Times New Roman" w:hAnsi="Times New Roman" w:cs="Times New Roman"/>
          <w:sz w:val="28"/>
        </w:rPr>
        <w:t>) организация учета и отчетности Товарищества, подготовка годового отчета и представление его на утверждение общего собрания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8</w:t>
      </w:r>
      <w:r w:rsidRPr="003F57EE">
        <w:rPr>
          <w:rFonts w:ascii="Times New Roman" w:hAnsi="Times New Roman" w:cs="Times New Roman"/>
          <w:sz w:val="28"/>
        </w:rPr>
        <w:t>) организация охраны имущества Товарищества и имущества его членов;</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9</w:t>
      </w:r>
      <w:r w:rsidRPr="003F57EE">
        <w:rPr>
          <w:rFonts w:ascii="Times New Roman" w:hAnsi="Times New Roman" w:cs="Times New Roman"/>
          <w:sz w:val="28"/>
        </w:rPr>
        <w:t>) организация страхования имущества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w:t>
      </w:r>
      <w:r>
        <w:rPr>
          <w:rFonts w:ascii="Times New Roman" w:hAnsi="Times New Roman" w:cs="Times New Roman"/>
          <w:sz w:val="28"/>
        </w:rPr>
        <w:t>0</w:t>
      </w:r>
      <w:r w:rsidRPr="003F57EE">
        <w:rPr>
          <w:rFonts w:ascii="Times New Roman" w:hAnsi="Times New Roman" w:cs="Times New Roman"/>
          <w:sz w:val="28"/>
        </w:rPr>
        <w:t>) организация строительства, ремонта и содержания зданий, строений, сооружений, инженерных сетей, дорог и других объектов общего пользования;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w:t>
      </w:r>
      <w:r>
        <w:rPr>
          <w:rFonts w:ascii="Times New Roman" w:hAnsi="Times New Roman" w:cs="Times New Roman"/>
          <w:sz w:val="28"/>
        </w:rPr>
        <w:t>1</w:t>
      </w:r>
      <w:r w:rsidRPr="003F57EE">
        <w:rPr>
          <w:rFonts w:ascii="Times New Roman" w:hAnsi="Times New Roman" w:cs="Times New Roman"/>
          <w:sz w:val="28"/>
        </w:rPr>
        <w:t>) обеспечение делопроизводства Товарищества и содержание его архива;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w:t>
      </w:r>
      <w:r>
        <w:rPr>
          <w:rFonts w:ascii="Times New Roman" w:hAnsi="Times New Roman" w:cs="Times New Roman"/>
          <w:sz w:val="28"/>
        </w:rPr>
        <w:t>2</w:t>
      </w:r>
      <w:r w:rsidRPr="003F57EE">
        <w:rPr>
          <w:rFonts w:ascii="Times New Roman" w:hAnsi="Times New Roman" w:cs="Times New Roman"/>
          <w:sz w:val="28"/>
        </w:rPr>
        <w:t>) прием на работу в Товарищество лиц по трудовым договорам, их увольнение, поощрение и наложение взысканий, ведение учета работников;</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w:t>
      </w:r>
      <w:r>
        <w:rPr>
          <w:rFonts w:ascii="Times New Roman" w:hAnsi="Times New Roman" w:cs="Times New Roman"/>
          <w:sz w:val="28"/>
        </w:rPr>
        <w:t>3</w:t>
      </w:r>
      <w:r w:rsidRPr="003F57EE">
        <w:rPr>
          <w:rFonts w:ascii="Times New Roman" w:hAnsi="Times New Roman" w:cs="Times New Roman"/>
          <w:sz w:val="28"/>
        </w:rPr>
        <w:t xml:space="preserve">) </w:t>
      </w:r>
      <w:proofErr w:type="gramStart"/>
      <w:r w:rsidRPr="003F57EE">
        <w:rPr>
          <w:rFonts w:ascii="Times New Roman" w:hAnsi="Times New Roman" w:cs="Times New Roman"/>
          <w:sz w:val="28"/>
        </w:rPr>
        <w:t>контроль за</w:t>
      </w:r>
      <w:proofErr w:type="gramEnd"/>
      <w:r w:rsidRPr="003F57EE">
        <w:rPr>
          <w:rFonts w:ascii="Times New Roman" w:hAnsi="Times New Roman" w:cs="Times New Roman"/>
          <w:sz w:val="28"/>
        </w:rPr>
        <w:t xml:space="preserve"> своевременным внесе</w:t>
      </w:r>
      <w:r>
        <w:rPr>
          <w:rFonts w:ascii="Times New Roman" w:hAnsi="Times New Roman" w:cs="Times New Roman"/>
          <w:sz w:val="28"/>
        </w:rPr>
        <w:t>нием членских и целевых взносов, обращение в суд за взысканием задолженности.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w:t>
      </w:r>
      <w:r>
        <w:rPr>
          <w:rFonts w:ascii="Times New Roman" w:hAnsi="Times New Roman" w:cs="Times New Roman"/>
          <w:sz w:val="28"/>
        </w:rPr>
        <w:t>4</w:t>
      </w:r>
      <w:r w:rsidRPr="003F57EE">
        <w:rPr>
          <w:rFonts w:ascii="Times New Roman" w:hAnsi="Times New Roman" w:cs="Times New Roman"/>
          <w:sz w:val="28"/>
        </w:rPr>
        <w:t>) соблюдение Товариществом законодательства Российской Федерации, законодательства субъектов Российской Федерации, нормативных актов органов местного самоуправления и Устава Товарищества;</w:t>
      </w:r>
    </w:p>
    <w:p w:rsidR="007F3F2C"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w:t>
      </w:r>
      <w:r>
        <w:rPr>
          <w:rFonts w:ascii="Times New Roman" w:hAnsi="Times New Roman" w:cs="Times New Roman"/>
          <w:sz w:val="28"/>
        </w:rPr>
        <w:t>5</w:t>
      </w:r>
      <w:r w:rsidRPr="003F57EE">
        <w:rPr>
          <w:rFonts w:ascii="Times New Roman" w:hAnsi="Times New Roman" w:cs="Times New Roman"/>
          <w:sz w:val="28"/>
        </w:rPr>
        <w:t>) рассмотрение заявлений членов Товарищества, граждан, ведущих садоводство в индивидуальном порядке, имеющих участки на территории Товарищества, наследников членов Товарищества, граждан, вступающих в Товарищество, и прочие заявления (акты) от граждан и организаций.</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lastRenderedPageBreak/>
        <w:t xml:space="preserve">16) Установление размера дополнительного членского взноса для компенсации потерь электроэнергии в сети СНТ в зависимости от объема потребления конечным потребителем. Размер такого взноса должен иметь финансовое обоснование.  Технический расчет потерь в сети Садового некоммерческого товарищества должен быть выполнен специализированной организацией. </w:t>
      </w:r>
    </w:p>
    <w:p w:rsidR="007F3F2C" w:rsidRPr="00334E7E" w:rsidRDefault="007F3F2C" w:rsidP="007F3F2C">
      <w:pPr>
        <w:ind w:left="-142"/>
        <w:jc w:val="both"/>
        <w:rPr>
          <w:rFonts w:ascii="Times New Roman" w:hAnsi="Times New Roman" w:cs="Times New Roman"/>
          <w:sz w:val="28"/>
        </w:rPr>
      </w:pPr>
      <w:proofErr w:type="gramStart"/>
      <w:r w:rsidRPr="00182FC9">
        <w:rPr>
          <w:rFonts w:ascii="Times New Roman" w:hAnsi="Times New Roman" w:cs="Times New Roman"/>
          <w:sz w:val="28"/>
        </w:rPr>
        <w:t>17) Принятие решения</w:t>
      </w:r>
      <w:r w:rsidRPr="00334E7E">
        <w:rPr>
          <w:rFonts w:ascii="Times New Roman" w:hAnsi="Times New Roman" w:cs="Times New Roman"/>
          <w:sz w:val="28"/>
        </w:rPr>
        <w:t xml:space="preserve"> об ограничение режима потребления электроэнергии, при возникновении у членов Товарищества и граждан, ведущих садоводство, в индивидуальном порядке на территории садоводческого некоммерческого объединения, задолженности по оплате членских, целевых взносов, электрической энергии, перед садоводческим  некоммерческим объединением ввиду неисполнения или ненадлежащего исполнения обязательств по оплате части стоимости электрической энергии, потребленной при использовании объектов инфраструктуры и другого имущества общего пользования садоводческого</w:t>
      </w:r>
      <w:proofErr w:type="gramEnd"/>
      <w:r w:rsidRPr="00334E7E">
        <w:rPr>
          <w:rFonts w:ascii="Times New Roman" w:hAnsi="Times New Roman" w:cs="Times New Roman"/>
          <w:sz w:val="28"/>
        </w:rPr>
        <w:t xml:space="preserve">, огороднического некоммерческого объединения, и части потерь электрической энергии, возникших в объектах </w:t>
      </w:r>
      <w:proofErr w:type="spellStart"/>
      <w:r w:rsidRPr="00334E7E">
        <w:rPr>
          <w:rFonts w:ascii="Times New Roman" w:hAnsi="Times New Roman" w:cs="Times New Roman"/>
          <w:sz w:val="28"/>
        </w:rPr>
        <w:t>электросетевого</w:t>
      </w:r>
      <w:proofErr w:type="spellEnd"/>
      <w:r w:rsidRPr="00334E7E">
        <w:rPr>
          <w:rFonts w:ascii="Times New Roman" w:hAnsi="Times New Roman" w:cs="Times New Roman"/>
          <w:sz w:val="28"/>
        </w:rPr>
        <w:t xml:space="preserve"> хозяйства, принадлежащих садоводческому, огородническому некоммерческому объединению, до полной оплаты такими лицами задолженности. </w:t>
      </w:r>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(Согласно Постановлению Правительства РФ от 10.11.2017 N 1351 "О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w:t>
      </w:r>
    </w:p>
    <w:p w:rsidR="007F3F2C" w:rsidRPr="00334E7E" w:rsidRDefault="007F3F2C" w:rsidP="007F3F2C">
      <w:pPr>
        <w:ind w:left="-142"/>
        <w:jc w:val="both"/>
        <w:rPr>
          <w:rFonts w:ascii="Times New Roman" w:hAnsi="Times New Roman" w:cs="Times New Roman"/>
          <w:sz w:val="28"/>
        </w:rPr>
      </w:pPr>
      <w:proofErr w:type="gramStart"/>
      <w:r w:rsidRPr="00334E7E">
        <w:rPr>
          <w:rFonts w:ascii="Times New Roman" w:hAnsi="Times New Roman" w:cs="Times New Roman"/>
          <w:sz w:val="28"/>
        </w:rPr>
        <w:t xml:space="preserve">18)Правление Товарищества, в соответствии с законодательством Российской Федерации и Уставом Товарищества, имеет право принимать решения, необходимые для достижения целей деятельности Товарищества и обеспечения его нормальной работы, за исключением решений, которые касаются вопросов, отнесенных Федеральным </w:t>
      </w:r>
      <w:r w:rsidRPr="00334E7E">
        <w:rPr>
          <w:rStyle w:val="a3"/>
          <w:rFonts w:ascii="Times New Roman" w:hAnsi="Times New Roman" w:cs="Times New Roman"/>
          <w:color w:val="auto"/>
          <w:sz w:val="28"/>
          <w:u w:val="none"/>
        </w:rPr>
        <w:t>законом</w:t>
      </w:r>
      <w:r w:rsidRPr="00334E7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w:t>
      </w:r>
      <w:proofErr w:type="gramEnd"/>
      <w:r w:rsidRPr="00334E7E">
        <w:rPr>
          <w:rFonts w:ascii="Times New Roman" w:hAnsi="Times New Roman" w:cs="Times New Roman"/>
          <w:sz w:val="28"/>
        </w:rPr>
        <w:t xml:space="preserve"> Уставом Товарищества к компетенции общего собрания его членов.</w:t>
      </w:r>
    </w:p>
    <w:p w:rsidR="007F3F2C" w:rsidRPr="002D4B42" w:rsidRDefault="007F3F2C" w:rsidP="007F3F2C">
      <w:pPr>
        <w:ind w:left="-142"/>
        <w:jc w:val="center"/>
        <w:rPr>
          <w:rFonts w:ascii="Times New Roman" w:hAnsi="Times New Roman" w:cs="Times New Roman"/>
          <w:sz w:val="32"/>
          <w:szCs w:val="32"/>
        </w:rPr>
      </w:pPr>
      <w:r w:rsidRPr="002D4B42">
        <w:rPr>
          <w:rFonts w:ascii="Times New Roman" w:hAnsi="Times New Roman" w:cs="Times New Roman"/>
          <w:sz w:val="32"/>
          <w:szCs w:val="32"/>
        </w:rPr>
        <w:t>13. Полномочия председателя (председателя правления)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13</w:t>
      </w:r>
      <w:r w:rsidRPr="003F57EE">
        <w:rPr>
          <w:rFonts w:ascii="Times New Roman" w:hAnsi="Times New Roman" w:cs="Times New Roman"/>
          <w:sz w:val="28"/>
        </w:rPr>
        <w:t>.1. Председатель товарищества является членом правления товарищества и его председателем.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Полномочия председателя определяются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Председатель при несогласии с решением правления вправе обжаловать данное решение общему собранию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13</w:t>
      </w:r>
      <w:r w:rsidRPr="003F57EE">
        <w:rPr>
          <w:rFonts w:ascii="Times New Roman" w:hAnsi="Times New Roman" w:cs="Times New Roman"/>
          <w:sz w:val="28"/>
        </w:rPr>
        <w:t>.2. Председатель Товарищества действует без доверенности от имени Товарищества, в том числе: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1) председательствует на заседаниях правления;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2</w:t>
      </w:r>
      <w:r w:rsidRPr="00581CD0">
        <w:rPr>
          <w:rFonts w:ascii="Times New Roman" w:hAnsi="Times New Roman" w:cs="Times New Roman"/>
          <w:sz w:val="28"/>
        </w:rPr>
        <w:t>) имеет право первой подписи под финансовыми документами, которые в соответствии с уставом Товарищества не подлежат обязательному одобрению правлением или общим собранием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3) подписывает другие документы от имени Товарищества и протоколы заседания правления;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5) выдает доверенности без права передоверия;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6) обеспечивает разработку и вынесение на утверждение общего собрания членов Товарищества внутренних регламентов Товарищества, положения об оплате труда работников, заключивших трудовые договоры с Товариществом;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7) осуществляет представительство от имени Товарищества в органах государственной власти, органах местного самоуправления, а также в организациях;</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8) рассматривает заявления членов Товарищества.</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9</w:t>
      </w:r>
      <w:r w:rsidRPr="003F57EE">
        <w:rPr>
          <w:rFonts w:ascii="Times New Roman" w:hAnsi="Times New Roman" w:cs="Times New Roman"/>
          <w:sz w:val="28"/>
        </w:rPr>
        <w:t>) Председатель правления Товарищества, в соответствии с уставом Товарищества, исполняет другие необходимые для обеспечения нормальной деятельности Товарищества обязанности.</w:t>
      </w:r>
    </w:p>
    <w:p w:rsidR="007F3F2C" w:rsidRPr="00182FC9" w:rsidRDefault="00182FC9" w:rsidP="007F3F2C">
      <w:pPr>
        <w:ind w:left="-142"/>
        <w:jc w:val="both"/>
        <w:rPr>
          <w:rFonts w:ascii="Times New Roman" w:hAnsi="Times New Roman" w:cs="Times New Roman"/>
          <w:sz w:val="28"/>
        </w:rPr>
      </w:pPr>
      <w:r w:rsidRPr="00182FC9">
        <w:rPr>
          <w:rFonts w:ascii="Times New Roman" w:hAnsi="Times New Roman" w:cs="Times New Roman"/>
          <w:sz w:val="28"/>
        </w:rPr>
        <w:t>13.3</w:t>
      </w:r>
      <w:r w:rsidR="007F3F2C" w:rsidRPr="00182FC9">
        <w:rPr>
          <w:rFonts w:ascii="Times New Roman" w:hAnsi="Times New Roman" w:cs="Times New Roman"/>
          <w:sz w:val="28"/>
        </w:rPr>
        <w:t xml:space="preserve"> Временно </w:t>
      </w:r>
      <w:proofErr w:type="gramStart"/>
      <w:r w:rsidR="007F3F2C" w:rsidRPr="00182FC9">
        <w:rPr>
          <w:rFonts w:ascii="Times New Roman" w:hAnsi="Times New Roman" w:cs="Times New Roman"/>
          <w:sz w:val="28"/>
        </w:rPr>
        <w:t>исполняющий</w:t>
      </w:r>
      <w:proofErr w:type="gramEnd"/>
      <w:r w:rsidR="007F3F2C" w:rsidRPr="00182FC9">
        <w:rPr>
          <w:rFonts w:ascii="Times New Roman" w:hAnsi="Times New Roman" w:cs="Times New Roman"/>
          <w:sz w:val="28"/>
        </w:rPr>
        <w:t xml:space="preserve"> обязанности Председателя правления, может быть избран правлением из числа членов правления в случаях: утраты доверия правления к председателю, данное решение принимается большинством в две трети голосов. Выход председателя Правления из членства в товариществе. Внезапной болезни Председателя правления, утраты трудоспособности и иных обстоятельствах не преодолимой силы.</w:t>
      </w:r>
    </w:p>
    <w:p w:rsidR="007F3F2C" w:rsidRPr="00182FC9" w:rsidRDefault="007F3F2C" w:rsidP="007F3F2C">
      <w:pPr>
        <w:jc w:val="center"/>
        <w:rPr>
          <w:rFonts w:ascii="Times New Roman" w:hAnsi="Times New Roman" w:cs="Times New Roman"/>
          <w:sz w:val="32"/>
          <w:szCs w:val="32"/>
        </w:rPr>
      </w:pPr>
      <w:r w:rsidRPr="00182FC9">
        <w:rPr>
          <w:rFonts w:ascii="Times New Roman" w:hAnsi="Times New Roman" w:cs="Times New Roman"/>
          <w:sz w:val="32"/>
          <w:szCs w:val="32"/>
        </w:rPr>
        <w:t>14. Ответственность председателя правления Товарищества и членов его правления.</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14</w:t>
      </w:r>
      <w:r w:rsidRPr="003F57EE">
        <w:rPr>
          <w:rFonts w:ascii="Times New Roman" w:hAnsi="Times New Roman" w:cs="Times New Roman"/>
          <w:sz w:val="28"/>
        </w:rPr>
        <w:t>.1. Председатель и члены правления Товарищества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14</w:t>
      </w:r>
      <w:r w:rsidRPr="003F57EE">
        <w:rPr>
          <w:rFonts w:ascii="Times New Roman" w:hAnsi="Times New Roman" w:cs="Times New Roman"/>
          <w:sz w:val="28"/>
        </w:rPr>
        <w:t xml:space="preserve">.2. Председатель и члены правления Товарищества несут ответственность перед Товариществом за убытки, причиненные Товариществу их действиями (бездействием). При этом не несут ответственности члены правления, голосовавшие против решения, которое повлекло за собой причинение Товариществу убытков, или не принимавшие участие в голосовании. Председатель и члены правления Товарищества при выявлении </w:t>
      </w:r>
      <w:r w:rsidRPr="003F57EE">
        <w:rPr>
          <w:rFonts w:ascii="Times New Roman" w:hAnsi="Times New Roman" w:cs="Times New Roman"/>
          <w:sz w:val="28"/>
        </w:rPr>
        <w:lastRenderedPageBreak/>
        <w:t>финансовых злоупотреблений или нарушений, причинении убытков Товариществу могут быть привлечены к дисциплинарной, материальной, административной или уголовной ответственности в соответствии с законодательством.</w:t>
      </w:r>
    </w:p>
    <w:p w:rsidR="007F3F2C" w:rsidRPr="003F57EE" w:rsidRDefault="007F3F2C" w:rsidP="007F3F2C">
      <w:pPr>
        <w:ind w:left="-142"/>
        <w:jc w:val="center"/>
        <w:rPr>
          <w:rFonts w:ascii="Times New Roman" w:hAnsi="Times New Roman" w:cs="Times New Roman"/>
          <w:sz w:val="28"/>
        </w:rPr>
      </w:pPr>
      <w:r w:rsidRPr="000B3EA4">
        <w:rPr>
          <w:rFonts w:ascii="Times New Roman" w:hAnsi="Times New Roman" w:cs="Times New Roman"/>
          <w:sz w:val="28"/>
        </w:rPr>
        <w:t xml:space="preserve">15. </w:t>
      </w:r>
      <w:proofErr w:type="gramStart"/>
      <w:r w:rsidRPr="000B3EA4">
        <w:rPr>
          <w:rFonts w:ascii="Times New Roman" w:hAnsi="Times New Roman" w:cs="Times New Roman"/>
          <w:sz w:val="28"/>
        </w:rPr>
        <w:t>КОНТРОЛЬ</w:t>
      </w:r>
      <w:r w:rsidRPr="003F57EE">
        <w:rPr>
          <w:rFonts w:ascii="Times New Roman" w:hAnsi="Times New Roman" w:cs="Times New Roman"/>
          <w:sz w:val="28"/>
        </w:rPr>
        <w:t xml:space="preserve"> ЗА</w:t>
      </w:r>
      <w:proofErr w:type="gramEnd"/>
      <w:r w:rsidRPr="003F57EE">
        <w:rPr>
          <w:rFonts w:ascii="Times New Roman" w:hAnsi="Times New Roman" w:cs="Times New Roman"/>
          <w:sz w:val="28"/>
        </w:rPr>
        <w:t xml:space="preserve"> ФИНАНСОВО-ХОЗЯЙСТВЕННОЙ ДЕЯТЕЛЬНОСТЬЮ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15</w:t>
      </w:r>
      <w:r w:rsidRPr="003F57EE">
        <w:rPr>
          <w:rFonts w:ascii="Times New Roman" w:hAnsi="Times New Roman" w:cs="Times New Roman"/>
          <w:sz w:val="28"/>
        </w:rPr>
        <w:t>.1. Контроль над финансово-хозяйственной деятельностью Товарищества, в том числе деятельностью его председателя правления, членов правления и правления, осуществляет ревизионная комиссия, избранная из числа членов Товарищества общим собранием его членов, открытым голосованием бо</w:t>
      </w:r>
      <w:r>
        <w:rPr>
          <w:rFonts w:ascii="Times New Roman" w:hAnsi="Times New Roman" w:cs="Times New Roman"/>
          <w:sz w:val="28"/>
        </w:rPr>
        <w:t>льшинством голосов сроком на</w:t>
      </w:r>
      <w:r w:rsidRPr="002D4B42">
        <w:rPr>
          <w:rFonts w:ascii="Times New Roman" w:hAnsi="Times New Roman" w:cs="Times New Roman"/>
          <w:sz w:val="28"/>
          <w:u w:val="single"/>
        </w:rPr>
        <w:t xml:space="preserve"> три</w:t>
      </w:r>
      <w:r w:rsidRPr="003F57EE">
        <w:rPr>
          <w:rFonts w:ascii="Times New Roman" w:hAnsi="Times New Roman" w:cs="Times New Roman"/>
          <w:sz w:val="28"/>
        </w:rPr>
        <w:t xml:space="preserve"> года. Численный состав ревизионной комиссии устанавливается общим собранием Товарищества</w:t>
      </w:r>
      <w:r>
        <w:rPr>
          <w:rFonts w:ascii="Times New Roman" w:hAnsi="Times New Roman" w:cs="Times New Roman"/>
          <w:sz w:val="28"/>
        </w:rPr>
        <w:t xml:space="preserve"> </w:t>
      </w:r>
      <w:r w:rsidRPr="002D4B42">
        <w:rPr>
          <w:rFonts w:ascii="Times New Roman" w:hAnsi="Times New Roman" w:cs="Times New Roman"/>
          <w:sz w:val="28"/>
          <w:u w:val="single"/>
        </w:rPr>
        <w:t>(не менее 3 человек)</w:t>
      </w:r>
      <w:r w:rsidRPr="003F57EE">
        <w:rPr>
          <w:rFonts w:ascii="Times New Roman" w:hAnsi="Times New Roman" w:cs="Times New Roman"/>
          <w:sz w:val="28"/>
        </w:rPr>
        <w:t>. В состав ревизионной комиссии</w:t>
      </w:r>
      <w:r>
        <w:rPr>
          <w:rFonts w:ascii="Times New Roman" w:hAnsi="Times New Roman" w:cs="Times New Roman"/>
          <w:sz w:val="28"/>
        </w:rPr>
        <w:t>,</w:t>
      </w:r>
      <w:r w:rsidRPr="003F57EE">
        <w:rPr>
          <w:rFonts w:ascii="Times New Roman" w:hAnsi="Times New Roman" w:cs="Times New Roman"/>
          <w:sz w:val="28"/>
        </w:rPr>
        <w:t xml:space="preserve"> не могут быть избраны председатель и члены правления Товарищества, а также их супруги, родители, дети, внуки, братья и сестры (их супруги).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Председатель ревизионной комиссии избирается членами ревизионной комиссии.</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Ревизионная комиссия подотчетна общему собранию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15</w:t>
      </w:r>
      <w:r w:rsidRPr="003F57EE">
        <w:rPr>
          <w:rFonts w:ascii="Times New Roman" w:hAnsi="Times New Roman" w:cs="Times New Roman"/>
          <w:sz w:val="28"/>
        </w:rPr>
        <w:t>.2. Досрочное переизбрание членов ревизионной комиссии проводится: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в связи с прекращением ими членства в Товариществе;</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в связи с невозможностью членом ревизионной комиссии исполнять свои обязанности по состоянию здоровья либо по другим причинам;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в связи с неисполнением или ненадлежащим исполнением членом ревизионной комиссии своих обязанностей;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в связи с систематическими нарушениями членом ревизионной комиссии Устава Товарищества или законодательства.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Досрочное переизбрание члена ревизионной комиссии проводится на основании личного заявления члена ревизионной комиссии, по представлению других членов ревизионной комиссии либо по требованию не менее одной четверти общего числа членов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15</w:t>
      </w:r>
      <w:r w:rsidRPr="003F57EE">
        <w:rPr>
          <w:rFonts w:ascii="Times New Roman" w:hAnsi="Times New Roman" w:cs="Times New Roman"/>
          <w:sz w:val="28"/>
        </w:rPr>
        <w:t>.3. Члены ревизионной комиссии Товарищества несут ответственность за ненадлежащее исполнение обязанностей, предусмотренных Уставом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15</w:t>
      </w:r>
      <w:r w:rsidRPr="003F57EE">
        <w:rPr>
          <w:rFonts w:ascii="Times New Roman" w:hAnsi="Times New Roman" w:cs="Times New Roman"/>
          <w:sz w:val="28"/>
        </w:rPr>
        <w:t>.4. Ревизионная комиссия Товарищества обязана: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1) проверять выполнение правлением Товарищества и председателем его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2) осуществлять ревизии финансово-хозяйственной деятельности Товарищества не реже чем один раз в год, а также по инициативе членов ревизионной комиссии, </w:t>
      </w:r>
      <w:r w:rsidRPr="003F57EE">
        <w:rPr>
          <w:rFonts w:ascii="Times New Roman" w:hAnsi="Times New Roman" w:cs="Times New Roman"/>
          <w:sz w:val="28"/>
        </w:rPr>
        <w:lastRenderedPageBreak/>
        <w:t>решению общего собрания членов Товарищества либо по требованию одной пятой общего числа членов Товарищества или одной трети общего числа членов его правления;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3) </w:t>
      </w:r>
      <w:proofErr w:type="gramStart"/>
      <w:r w:rsidRPr="003F57EE">
        <w:rPr>
          <w:rFonts w:ascii="Times New Roman" w:hAnsi="Times New Roman" w:cs="Times New Roman"/>
          <w:sz w:val="28"/>
        </w:rPr>
        <w:t>отчитываться о результатах</w:t>
      </w:r>
      <w:proofErr w:type="gramEnd"/>
      <w:r w:rsidRPr="003F57EE">
        <w:rPr>
          <w:rFonts w:ascii="Times New Roman" w:hAnsi="Times New Roman" w:cs="Times New Roman"/>
          <w:sz w:val="28"/>
        </w:rPr>
        <w:t xml:space="preserve"> ревизии перед общим собранием членов Товарищества с представлением рекомендаций об устранении выявленных нарушений;</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4) докладывать общему собранию членов Товарищества обо всех выявленных нарушениях в деятельности органов управления Товариществом;</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xml:space="preserve">5) осуществлять </w:t>
      </w:r>
      <w:proofErr w:type="gramStart"/>
      <w:r w:rsidRPr="003F57EE">
        <w:rPr>
          <w:rFonts w:ascii="Times New Roman" w:hAnsi="Times New Roman" w:cs="Times New Roman"/>
          <w:sz w:val="28"/>
        </w:rPr>
        <w:t>контроль за</w:t>
      </w:r>
      <w:proofErr w:type="gramEnd"/>
      <w:r w:rsidRPr="003F57EE">
        <w:rPr>
          <w:rFonts w:ascii="Times New Roman" w:hAnsi="Times New Roman" w:cs="Times New Roman"/>
          <w:sz w:val="28"/>
        </w:rPr>
        <w:t xml:space="preserve"> своевременным рассмотрением правлением Товарищества и председателем его правления заявлений граждан и актов организаций и органов местного самоуправления;</w:t>
      </w:r>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15</w:t>
      </w:r>
      <w:r w:rsidRPr="003F57EE">
        <w:rPr>
          <w:rFonts w:ascii="Times New Roman" w:hAnsi="Times New Roman" w:cs="Times New Roman"/>
          <w:sz w:val="28"/>
        </w:rPr>
        <w:t>.5. По результатам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вправе созывать внеочередное общее собрание членов Товарищества.</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 xml:space="preserve">15.6 Работа ревизионной комиссии оплачивается в следующем порядке: сразу после проведения очередной или внеочередной ревизии, ревизионная комиссия предоставляет акт проверки правлению о проделанной работе. Ревизионная комиссия  имеет право потребовать оплату за проведенную ревизию из расчета 1,5* 1 МРОТ. </w:t>
      </w:r>
    </w:p>
    <w:p w:rsidR="007F3F2C" w:rsidRPr="003F57EE" w:rsidRDefault="007F3F2C" w:rsidP="007F3F2C">
      <w:pPr>
        <w:ind w:left="-142"/>
        <w:jc w:val="both"/>
        <w:rPr>
          <w:rFonts w:ascii="Times New Roman" w:hAnsi="Times New Roman" w:cs="Times New Roman"/>
          <w:sz w:val="28"/>
        </w:rPr>
      </w:pPr>
    </w:p>
    <w:p w:rsidR="007F3F2C" w:rsidRPr="003F57EE" w:rsidRDefault="007F3F2C" w:rsidP="007F3F2C">
      <w:pPr>
        <w:ind w:left="-142"/>
        <w:jc w:val="center"/>
        <w:rPr>
          <w:rFonts w:ascii="Times New Roman" w:hAnsi="Times New Roman" w:cs="Times New Roman"/>
          <w:sz w:val="28"/>
        </w:rPr>
      </w:pPr>
      <w:r w:rsidRPr="00EB095F">
        <w:rPr>
          <w:rFonts w:ascii="Times New Roman" w:hAnsi="Times New Roman" w:cs="Times New Roman"/>
          <w:sz w:val="28"/>
        </w:rPr>
        <w:t>16. ВЕДЕНИЕ</w:t>
      </w:r>
      <w:r w:rsidRPr="003F57EE">
        <w:rPr>
          <w:rFonts w:ascii="Times New Roman" w:hAnsi="Times New Roman" w:cs="Times New Roman"/>
          <w:sz w:val="28"/>
        </w:rPr>
        <w:t xml:space="preserve"> ДЕЛОПРОИЗВОДСТВА В ТОВАРИЩЕСТВЕ.</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16</w:t>
      </w:r>
      <w:r w:rsidRPr="003F57EE">
        <w:rPr>
          <w:rFonts w:ascii="Times New Roman" w:hAnsi="Times New Roman" w:cs="Times New Roman"/>
          <w:sz w:val="28"/>
        </w:rPr>
        <w:t>.1. Протокол общего собрания членов Товарищества подписывают председатель собрания и секретарь собрания, данный протокол заверяется печатью. Протоколы хранятся в делах Товарищества постоянно. Протокол должен содержать следующие необходимые элементы:</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наименование Товарищества;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название документа;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номер протокола;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дату общего собрания;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место проведения собрания;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перечень присутствующих и приглашенных лиц (в качестве Приложения к Протоколу);</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вопросы повестки дня (в том числе должно быть указано на проверку полномочий присутствующих на собрании лиц, определено итоговое количество мандатов, допущенных к голосованию, определено наличие кворума);</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 решение, принятое по каждому вопросу, с указанием результатов голосования;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lastRenderedPageBreak/>
        <w:t>- подписи председателя собрания и секретаря собрания.</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Внесение исправлений и дополнений в подписанный протокол недопустимо. В исключительных случаях внесенные изменения и дополнения должны быть заверены подписями председателя собрания и секретаря собрания и печатью Товарищества с указанием даты внесения исправлений.</w:t>
      </w:r>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16.2. Протоколы заседаний правления подписывает председатель правления или заместитель председателя правления (в случае наделения данными полномочиями по приказу)  члены правления, участвовавшие в заседании. Протоколы правления  хранятся постоянно.</w:t>
      </w:r>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16.3. Протоколы ревизионной комиссии Товарищества подписывает председатель ревизионной комиссии и члены ревизионной комиссии.  Данные протоколы  хранятся  постоянно.</w:t>
      </w:r>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 xml:space="preserve">16.4. </w:t>
      </w:r>
      <w:proofErr w:type="gramStart"/>
      <w:r w:rsidRPr="00334E7E">
        <w:rPr>
          <w:rFonts w:ascii="Times New Roman" w:hAnsi="Times New Roman" w:cs="Times New Roman"/>
          <w:sz w:val="28"/>
        </w:rPr>
        <w:t>Копии протоколов общих собраний членов, заседаний правления и ревизионной комиссии Товарищества, заверенные выписки из данных протоколов представляются для ознакомления членам Товарищества по их 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16.5. Выписки из протоколов решения общего собрания должны быть выставлены для публичного ознакомления на информационных стендах товарищества, и иных  площадках доступных для информирования не позднее 10 дней после проведения собрания.</w:t>
      </w:r>
    </w:p>
    <w:p w:rsidR="007F3F2C" w:rsidRPr="00334E7E" w:rsidRDefault="007F3F2C" w:rsidP="007F3F2C">
      <w:pPr>
        <w:ind w:left="-142"/>
        <w:jc w:val="both"/>
        <w:rPr>
          <w:rFonts w:ascii="Times New Roman" w:hAnsi="Times New Roman" w:cs="Times New Roman"/>
          <w:sz w:val="28"/>
        </w:rPr>
      </w:pPr>
      <w:r w:rsidRPr="00334E7E">
        <w:rPr>
          <w:rFonts w:ascii="Times New Roman" w:hAnsi="Times New Roman" w:cs="Times New Roman"/>
          <w:sz w:val="28"/>
        </w:rPr>
        <w:t>16.6. Выписки из протоколов правления, имеющие важные решения должны быть выставлены для публичного ознакомления на информационных стендах товарищества, и иных  площадках доступных для информирования не позднее 10 дней после их утверждения.</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16.7 Протоколы счетной комиссии Товарищества  хранятся  пять лет.</w:t>
      </w:r>
    </w:p>
    <w:p w:rsidR="007F3F2C" w:rsidRPr="003F57EE" w:rsidRDefault="007F3F2C" w:rsidP="007F3F2C">
      <w:pPr>
        <w:ind w:left="-142"/>
        <w:jc w:val="both"/>
        <w:rPr>
          <w:rFonts w:ascii="Times New Roman" w:hAnsi="Times New Roman" w:cs="Times New Roman"/>
          <w:sz w:val="28"/>
        </w:rPr>
      </w:pPr>
      <w:r w:rsidRPr="003F57EE">
        <w:rPr>
          <w:rFonts w:ascii="Times New Roman" w:hAnsi="Times New Roman" w:cs="Times New Roman"/>
          <w:sz w:val="28"/>
        </w:rPr>
        <w:t>Оформление и хранение других документов, связанных с созданием Товарищества, с его регистрацией как юридического лица, с финансово-хозяйственной деятельностью осуществляется в соответствии с действующим законодательством.</w:t>
      </w:r>
    </w:p>
    <w:p w:rsidR="007F3F2C" w:rsidRPr="003F57EE" w:rsidRDefault="007F3F2C" w:rsidP="007F3F2C">
      <w:pPr>
        <w:ind w:left="-142"/>
        <w:jc w:val="center"/>
        <w:rPr>
          <w:rFonts w:ascii="Times New Roman" w:hAnsi="Times New Roman" w:cs="Times New Roman"/>
          <w:sz w:val="28"/>
        </w:rPr>
      </w:pPr>
      <w:r w:rsidRPr="00EB095F">
        <w:rPr>
          <w:rFonts w:ascii="Times New Roman" w:hAnsi="Times New Roman" w:cs="Times New Roman"/>
          <w:sz w:val="28"/>
        </w:rPr>
        <w:t>17.</w:t>
      </w:r>
      <w:r w:rsidRPr="003F57EE">
        <w:rPr>
          <w:rFonts w:ascii="Times New Roman" w:hAnsi="Times New Roman" w:cs="Times New Roman"/>
          <w:sz w:val="28"/>
        </w:rPr>
        <w:t xml:space="preserve"> РЕОРГАНИЗАЦИЯ И ЛИКВИДАЦИЯ ТОВАРИЩЕСТВА.</w:t>
      </w:r>
    </w:p>
    <w:p w:rsidR="007F3F2C" w:rsidRPr="003F57EE" w:rsidRDefault="007F3F2C" w:rsidP="007F3F2C">
      <w:pPr>
        <w:ind w:left="-142"/>
        <w:jc w:val="both"/>
        <w:rPr>
          <w:rFonts w:ascii="Times New Roman" w:hAnsi="Times New Roman" w:cs="Times New Roman"/>
          <w:sz w:val="28"/>
        </w:rPr>
      </w:pPr>
      <w:r>
        <w:rPr>
          <w:rFonts w:ascii="Times New Roman" w:hAnsi="Times New Roman" w:cs="Times New Roman"/>
          <w:sz w:val="28"/>
        </w:rPr>
        <w:t>17</w:t>
      </w:r>
      <w:r w:rsidRPr="003F57EE">
        <w:rPr>
          <w:rFonts w:ascii="Times New Roman" w:hAnsi="Times New Roman" w:cs="Times New Roman"/>
          <w:sz w:val="28"/>
        </w:rPr>
        <w:t xml:space="preserve">.1. </w:t>
      </w:r>
      <w:proofErr w:type="gramStart"/>
      <w:r w:rsidRPr="003F57EE">
        <w:rPr>
          <w:rFonts w:ascii="Times New Roman" w:hAnsi="Times New Roman" w:cs="Times New Roman"/>
          <w:sz w:val="28"/>
        </w:rPr>
        <w:t xml:space="preserve">Реорганизация Товарищества (слияние, разделение, выделение, изменение организационно-правовой формы) осуществляется в соответствии с решением общего собрания членов Товарищества на основании и в порядке, которые предусмотрены Гражданским </w:t>
      </w:r>
      <w:r w:rsidRPr="003F57EE">
        <w:rPr>
          <w:rStyle w:val="a3"/>
          <w:rFonts w:ascii="Times New Roman" w:hAnsi="Times New Roman" w:cs="Times New Roman"/>
          <w:color w:val="auto"/>
          <w:sz w:val="28"/>
          <w:u w:val="none"/>
        </w:rPr>
        <w:t>кодексом</w:t>
      </w:r>
      <w:r w:rsidRPr="003F57EE">
        <w:rPr>
          <w:rFonts w:ascii="Times New Roman" w:hAnsi="Times New Roman" w:cs="Times New Roman"/>
          <w:sz w:val="28"/>
        </w:rPr>
        <w:t xml:space="preserve"> Российской Федерации,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w:t>
      </w:r>
      <w:r w:rsidRPr="003F57EE">
        <w:rPr>
          <w:rFonts w:ascii="Times New Roman" w:hAnsi="Times New Roman" w:cs="Times New Roman"/>
          <w:sz w:val="28"/>
        </w:rPr>
        <w:lastRenderedPageBreak/>
        <w:t>о внесении изменений в отдельные законодательные акты Российской Федерации" и другими федеральными законами.</w:t>
      </w:r>
      <w:proofErr w:type="gramEnd"/>
    </w:p>
    <w:p w:rsidR="007F3F2C" w:rsidRDefault="007F3F2C" w:rsidP="007F3F2C">
      <w:pPr>
        <w:ind w:left="-142"/>
        <w:jc w:val="both"/>
        <w:rPr>
          <w:rFonts w:ascii="Times New Roman" w:hAnsi="Times New Roman" w:cs="Times New Roman"/>
          <w:sz w:val="28"/>
        </w:rPr>
      </w:pPr>
      <w:r>
        <w:rPr>
          <w:rFonts w:ascii="Times New Roman" w:hAnsi="Times New Roman" w:cs="Times New Roman"/>
          <w:sz w:val="28"/>
        </w:rPr>
        <w:t>17</w:t>
      </w:r>
      <w:r w:rsidRPr="003F57EE">
        <w:rPr>
          <w:rFonts w:ascii="Times New Roman" w:hAnsi="Times New Roman" w:cs="Times New Roman"/>
          <w:sz w:val="28"/>
        </w:rPr>
        <w:t xml:space="preserve">.2. </w:t>
      </w:r>
      <w:proofErr w:type="gramStart"/>
      <w:r w:rsidRPr="003F57EE">
        <w:rPr>
          <w:rFonts w:ascii="Times New Roman" w:hAnsi="Times New Roman" w:cs="Times New Roman"/>
          <w:sz w:val="28"/>
        </w:rPr>
        <w:t xml:space="preserve">Товарищество может быть ликвидировано на основании и в порядке, которые предусмотрены Гражданским </w:t>
      </w:r>
      <w:r w:rsidRPr="003F57EE">
        <w:rPr>
          <w:rStyle w:val="a3"/>
          <w:rFonts w:ascii="Times New Roman" w:hAnsi="Times New Roman" w:cs="Times New Roman"/>
          <w:color w:val="auto"/>
          <w:sz w:val="28"/>
          <w:u w:val="none"/>
        </w:rPr>
        <w:t>кодексом</w:t>
      </w:r>
      <w:r w:rsidRPr="003F57EE">
        <w:rPr>
          <w:rFonts w:ascii="Times New Roman" w:hAnsi="Times New Roman" w:cs="Times New Roman"/>
          <w:sz w:val="28"/>
        </w:rPr>
        <w:t xml:space="preserve"> Российской Федерации, Федеральным </w:t>
      </w:r>
      <w:r w:rsidRPr="003F57EE">
        <w:rPr>
          <w:rStyle w:val="a3"/>
          <w:rFonts w:ascii="Times New Roman" w:hAnsi="Times New Roman" w:cs="Times New Roman"/>
          <w:color w:val="auto"/>
          <w:sz w:val="28"/>
          <w:u w:val="none"/>
        </w:rPr>
        <w:t>законом</w:t>
      </w:r>
      <w:r w:rsidRPr="003F57EE">
        <w:rPr>
          <w:rFonts w:ascii="Times New Roman" w:hAnsi="Times New Roman" w:cs="Times New Roman"/>
          <w:sz w:val="28"/>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другими федеральными законами, по решению общего собрания членов Товарищества.</w:t>
      </w:r>
      <w:proofErr w:type="gramEnd"/>
      <w:r w:rsidRPr="003F57EE">
        <w:rPr>
          <w:rFonts w:ascii="Times New Roman" w:hAnsi="Times New Roman" w:cs="Times New Roman"/>
          <w:sz w:val="28"/>
        </w:rPr>
        <w:t xml:space="preserve"> Требование о ликвидации Товарищества может быть предъявлено в суд органом государственной власти или органом местного самоуправления, которым законом предоставлено право на предъявление такого требования.</w:t>
      </w:r>
    </w:p>
    <w:p w:rsidR="007F3F2C" w:rsidRPr="00182FC9" w:rsidRDefault="007F3F2C" w:rsidP="007F3F2C">
      <w:pPr>
        <w:ind w:left="-142"/>
        <w:jc w:val="center"/>
        <w:rPr>
          <w:rFonts w:ascii="Times New Roman" w:hAnsi="Times New Roman" w:cs="Times New Roman"/>
          <w:sz w:val="32"/>
          <w:szCs w:val="32"/>
        </w:rPr>
      </w:pPr>
      <w:r w:rsidRPr="00182FC9">
        <w:rPr>
          <w:rFonts w:ascii="Times New Roman" w:hAnsi="Times New Roman" w:cs="Times New Roman"/>
          <w:sz w:val="32"/>
          <w:szCs w:val="32"/>
        </w:rPr>
        <w:t>18. СЧЕТНАЯ КОМИССИЯ.</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18.1</w:t>
      </w:r>
      <w:proofErr w:type="gramStart"/>
      <w:r w:rsidRPr="00182FC9">
        <w:rPr>
          <w:rFonts w:ascii="Times New Roman" w:hAnsi="Times New Roman" w:cs="Times New Roman"/>
          <w:sz w:val="28"/>
        </w:rPr>
        <w:t xml:space="preserve"> Д</w:t>
      </w:r>
      <w:proofErr w:type="gramEnd"/>
      <w:r w:rsidRPr="00182FC9">
        <w:rPr>
          <w:rFonts w:ascii="Times New Roman" w:hAnsi="Times New Roman" w:cs="Times New Roman"/>
          <w:sz w:val="28"/>
        </w:rPr>
        <w:t>ля  корректного подсчета голосов при проведении общего собрания избирается счетная комиссия.</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18.2 Комиссия должна включать в себя не менее трех человек, председатель счетной комиссии утверждается общим собранием.</w:t>
      </w:r>
    </w:p>
    <w:p w:rsidR="007F3F2C" w:rsidRPr="00182FC9" w:rsidRDefault="007F3F2C" w:rsidP="007F3F2C">
      <w:pPr>
        <w:ind w:left="-142"/>
        <w:jc w:val="both"/>
        <w:rPr>
          <w:rFonts w:ascii="Times New Roman" w:hAnsi="Times New Roman" w:cs="Times New Roman"/>
          <w:sz w:val="28"/>
        </w:rPr>
      </w:pPr>
      <w:r w:rsidRPr="00182FC9">
        <w:rPr>
          <w:rFonts w:ascii="Times New Roman" w:hAnsi="Times New Roman" w:cs="Times New Roman"/>
          <w:sz w:val="28"/>
        </w:rPr>
        <w:t>18.3 Подсчет голосов общего собрания оформляются протоколом и подписываются членами счетной комиссии.</w:t>
      </w:r>
    </w:p>
    <w:p w:rsidR="007F3F2C" w:rsidRPr="00182FC9" w:rsidRDefault="007F3F2C" w:rsidP="007F3F2C">
      <w:pPr>
        <w:ind w:left="-142"/>
        <w:jc w:val="both"/>
        <w:rPr>
          <w:rFonts w:ascii="Times New Roman" w:hAnsi="Times New Roman" w:cs="Times New Roman"/>
          <w:sz w:val="28"/>
        </w:rPr>
      </w:pPr>
    </w:p>
    <w:p w:rsidR="007F3F2C" w:rsidRPr="003F57EE" w:rsidRDefault="007F3F2C" w:rsidP="007F3F2C">
      <w:pPr>
        <w:ind w:left="-142"/>
        <w:rPr>
          <w:rFonts w:ascii="Times New Roman" w:hAnsi="Times New Roman" w:cs="Times New Roman"/>
          <w:sz w:val="28"/>
        </w:rPr>
      </w:pPr>
    </w:p>
    <w:p w:rsidR="006A14E4" w:rsidRDefault="006A14E4"/>
    <w:sectPr w:rsidR="006A14E4" w:rsidSect="00B05A06">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661" w:rsidRDefault="000C6661" w:rsidP="009F2340">
      <w:pPr>
        <w:spacing w:after="0" w:line="240" w:lineRule="auto"/>
      </w:pPr>
      <w:r>
        <w:separator/>
      </w:r>
    </w:p>
  </w:endnote>
  <w:endnote w:type="continuationSeparator" w:id="0">
    <w:p w:rsidR="000C6661" w:rsidRDefault="000C6661" w:rsidP="009F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73136"/>
      <w:docPartObj>
        <w:docPartGallery w:val="Page Numbers (Bottom of Page)"/>
        <w:docPartUnique/>
      </w:docPartObj>
    </w:sdtPr>
    <w:sdtEndPr>
      <w:rPr>
        <w:b/>
        <w:color w:val="000000" w:themeColor="text1"/>
      </w:rPr>
    </w:sdtEndPr>
    <w:sdtContent>
      <w:p w:rsidR="009917DE" w:rsidRPr="0061276D" w:rsidRDefault="00877095">
        <w:pPr>
          <w:pStyle w:val="a4"/>
          <w:jc w:val="center"/>
          <w:rPr>
            <w:b/>
            <w:color w:val="000000" w:themeColor="text1"/>
          </w:rPr>
        </w:pPr>
        <w:r w:rsidRPr="0061276D">
          <w:rPr>
            <w:b/>
            <w:color w:val="000000" w:themeColor="text1"/>
          </w:rPr>
          <w:fldChar w:fldCharType="begin"/>
        </w:r>
        <w:r w:rsidR="007F3F2C" w:rsidRPr="0061276D">
          <w:rPr>
            <w:b/>
            <w:color w:val="000000" w:themeColor="text1"/>
          </w:rPr>
          <w:instrText>PAGE   \* MERGEFORMAT</w:instrText>
        </w:r>
        <w:r w:rsidRPr="0061276D">
          <w:rPr>
            <w:b/>
            <w:color w:val="000000" w:themeColor="text1"/>
          </w:rPr>
          <w:fldChar w:fldCharType="separate"/>
        </w:r>
        <w:r w:rsidR="00E46E65">
          <w:rPr>
            <w:b/>
            <w:noProof/>
            <w:color w:val="000000" w:themeColor="text1"/>
          </w:rPr>
          <w:t>2</w:t>
        </w:r>
        <w:r w:rsidRPr="0061276D">
          <w:rPr>
            <w:b/>
            <w:color w:val="000000" w:themeColor="text1"/>
          </w:rPr>
          <w:fldChar w:fldCharType="end"/>
        </w:r>
      </w:p>
    </w:sdtContent>
  </w:sdt>
  <w:p w:rsidR="009917DE" w:rsidRDefault="000C66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661" w:rsidRDefault="000C6661" w:rsidP="009F2340">
      <w:pPr>
        <w:spacing w:after="0" w:line="240" w:lineRule="auto"/>
      </w:pPr>
      <w:r>
        <w:separator/>
      </w:r>
    </w:p>
  </w:footnote>
  <w:footnote w:type="continuationSeparator" w:id="0">
    <w:p w:rsidR="000C6661" w:rsidRDefault="000C6661" w:rsidP="009F2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3F2C"/>
    <w:rsid w:val="00074723"/>
    <w:rsid w:val="000C6661"/>
    <w:rsid w:val="00100BFB"/>
    <w:rsid w:val="00182FC9"/>
    <w:rsid w:val="001833BD"/>
    <w:rsid w:val="002C19AE"/>
    <w:rsid w:val="00334E7E"/>
    <w:rsid w:val="006A14E4"/>
    <w:rsid w:val="00716542"/>
    <w:rsid w:val="00747088"/>
    <w:rsid w:val="007F3F2C"/>
    <w:rsid w:val="00877095"/>
    <w:rsid w:val="009A28A6"/>
    <w:rsid w:val="009F2340"/>
    <w:rsid w:val="00A15890"/>
    <w:rsid w:val="00B07A53"/>
    <w:rsid w:val="00B13444"/>
    <w:rsid w:val="00B91FB5"/>
    <w:rsid w:val="00BA6CA7"/>
    <w:rsid w:val="00C248F3"/>
    <w:rsid w:val="00CD055F"/>
    <w:rsid w:val="00D16EF6"/>
    <w:rsid w:val="00D31773"/>
    <w:rsid w:val="00E46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before="100" w:beforeAutospacing="1"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2C"/>
    <w:pPr>
      <w:spacing w:before="0" w:beforeAutospacing="0" w:after="160" w:afterAutospacing="0" w:line="259"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F2C"/>
    <w:rPr>
      <w:color w:val="0000FF" w:themeColor="hyperlink"/>
      <w:u w:val="single"/>
    </w:rPr>
  </w:style>
  <w:style w:type="paragraph" w:styleId="a4">
    <w:name w:val="footer"/>
    <w:basedOn w:val="a"/>
    <w:link w:val="a5"/>
    <w:uiPriority w:val="99"/>
    <w:unhideWhenUsed/>
    <w:rsid w:val="007F3F2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F3F2C"/>
    <w:rPr>
      <w:rFonts w:asciiTheme="minorHAnsi" w:hAnsiTheme="minorHAnsi" w:cstheme="minorBidi"/>
      <w:sz w:val="22"/>
      <w:szCs w:val="22"/>
    </w:rPr>
  </w:style>
  <w:style w:type="paragraph" w:customStyle="1" w:styleId="ConsPlusNormal">
    <w:name w:val="ConsPlusNormal"/>
    <w:rsid w:val="007F3F2C"/>
    <w:pPr>
      <w:widowControl w:val="0"/>
      <w:autoSpaceDE w:val="0"/>
      <w:autoSpaceDN w:val="0"/>
      <w:adjustRightInd w:val="0"/>
      <w:spacing w:before="0" w:beforeAutospacing="0" w:after="0" w:afterAutospacing="0"/>
      <w:jc w:val="left"/>
    </w:pPr>
    <w:rPr>
      <w:rFonts w:eastAsiaTheme="minorEastAsia"/>
      <w:lang w:eastAsia="ru-RU"/>
    </w:rPr>
  </w:style>
  <w:style w:type="paragraph" w:customStyle="1" w:styleId="msonormalmailrucssattributepostfix">
    <w:name w:val="msonormal_mailru_css_attribute_postfix"/>
    <w:basedOn w:val="a"/>
    <w:rsid w:val="007F3F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7514</Words>
  <Characters>42830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10</cp:revision>
  <dcterms:created xsi:type="dcterms:W3CDTF">2019-01-04T08:28:00Z</dcterms:created>
  <dcterms:modified xsi:type="dcterms:W3CDTF">2019-03-23T17:12:00Z</dcterms:modified>
</cp:coreProperties>
</file>